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A4" w:rsidRDefault="00836CA4" w:rsidP="00836C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836CA4" w:rsidRDefault="00836CA4" w:rsidP="00836C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МОЛДАВАНСКОГО СЕЛЬСКОГО ПОСЕЛЕНИЯ </w:t>
      </w:r>
    </w:p>
    <w:p w:rsidR="00836CA4" w:rsidRDefault="00836CA4" w:rsidP="00836C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836CA4" w:rsidRDefault="00836CA4" w:rsidP="00836C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CA4" w:rsidRDefault="00836CA4" w:rsidP="00836CA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836CA4" w:rsidRDefault="00836CA4" w:rsidP="00836CA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15.12.2014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  17</w:t>
      </w:r>
    </w:p>
    <w:p w:rsidR="00836CA4" w:rsidRDefault="00836CA4" w:rsidP="00836C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CA4" w:rsidRPr="00836CA4" w:rsidRDefault="00836CA4" w:rsidP="00836CA4">
      <w:pPr>
        <w:pStyle w:val="ConsPlusTitle"/>
        <w:widowControl/>
        <w:tabs>
          <w:tab w:val="left" w:pos="340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CA4">
        <w:rPr>
          <w:rFonts w:ascii="Times New Roman" w:hAnsi="Times New Roman" w:cs="Times New Roman"/>
          <w:b w:val="0"/>
          <w:sz w:val="24"/>
          <w:szCs w:val="24"/>
        </w:rPr>
        <w:t>село Молдаванское</w:t>
      </w:r>
    </w:p>
    <w:p w:rsidR="00E52F86" w:rsidRDefault="00E52F86" w:rsidP="00836CA4">
      <w:pPr>
        <w:tabs>
          <w:tab w:val="left" w:pos="2768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52F86" w:rsidRDefault="00E52F86" w:rsidP="00E52F86">
      <w:pPr>
        <w:tabs>
          <w:tab w:val="left" w:pos="27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52F86">
        <w:rPr>
          <w:rFonts w:ascii="Times New Roman" w:hAnsi="Times New Roman" w:cs="Times New Roman"/>
          <w:b/>
          <w:sz w:val="28"/>
          <w:szCs w:val="28"/>
        </w:rPr>
        <w:t>О выполнении   индикативного  плана  социально-экономического развития Молдаванского сельского поселения Крымского района за  2013 год</w:t>
      </w:r>
    </w:p>
    <w:p w:rsidR="00E52F86" w:rsidRPr="00E52F86" w:rsidRDefault="00E52F86" w:rsidP="00E52F86">
      <w:pPr>
        <w:tabs>
          <w:tab w:val="left" w:pos="27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F86" w:rsidRPr="00E52F86" w:rsidRDefault="00E52F86" w:rsidP="00E52F86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F8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E52F86">
        <w:rPr>
          <w:rFonts w:ascii="Times New Roman" w:hAnsi="Times New Roman" w:cs="Times New Roman"/>
          <w:sz w:val="28"/>
          <w:szCs w:val="28"/>
        </w:rPr>
        <w:t>В соответствии  с  Федеральным законом от  6 октября 2003 года №131-ФЗ  «Об общих принципах организации местного самоуправления в Российской Федерации», Законом  Краснодарского края от 10 июля 2001 года №384-КЗ  « О прогнозировании, индикативном планировании и программах  социально-экономического  развития Краснодарского края»,  рассмотрев показатели  индикативного плана социально- экономического развития Молдаванского сельского поселения Крымского района  за 2013 год, Совет Молдаванского сельского поселения Крымского района</w:t>
      </w:r>
      <w:proofErr w:type="gramEnd"/>
      <w:r w:rsidRPr="00E52F8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E52F8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52F8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52F8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52F86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E52F86" w:rsidRPr="00E52F86" w:rsidRDefault="00E52F86" w:rsidP="00E52F86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F86">
        <w:rPr>
          <w:rFonts w:ascii="Times New Roman" w:hAnsi="Times New Roman" w:cs="Times New Roman"/>
          <w:sz w:val="28"/>
          <w:szCs w:val="28"/>
        </w:rPr>
        <w:t xml:space="preserve">            1. Утвердить  отчет о выполнении индикативного плана социально-экономического развития  Молдаванского сельского поселения Крымского района за 2013 год  (приложение</w:t>
      </w:r>
      <w:proofErr w:type="gramStart"/>
      <w:r w:rsidRPr="00E52F8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52F86">
        <w:rPr>
          <w:rFonts w:ascii="Times New Roman" w:hAnsi="Times New Roman" w:cs="Times New Roman"/>
          <w:sz w:val="28"/>
          <w:szCs w:val="28"/>
        </w:rPr>
        <w:t>.</w:t>
      </w:r>
    </w:p>
    <w:p w:rsidR="00E52F86" w:rsidRPr="00E52F86" w:rsidRDefault="00E52F86" w:rsidP="00E52F86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F86">
        <w:rPr>
          <w:rFonts w:ascii="Times New Roman" w:hAnsi="Times New Roman" w:cs="Times New Roman"/>
          <w:sz w:val="28"/>
          <w:szCs w:val="28"/>
        </w:rPr>
        <w:t xml:space="preserve">            2. Контроль за исполнением  настоящего  решения возложить на председателя комиссии Совета Молдаванского сельского поселения Крымского района  по финансово-бюджетным, экономическим вопросам и имущественным отношениям (А.Л.Агафонов),  и заместителя главы Молдаванского сельского по</w:t>
      </w:r>
      <w:r>
        <w:rPr>
          <w:rFonts w:ascii="Times New Roman" w:hAnsi="Times New Roman" w:cs="Times New Roman"/>
          <w:sz w:val="28"/>
          <w:szCs w:val="28"/>
        </w:rPr>
        <w:t>селения Крымского района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В.А.Демчик</w:t>
      </w:r>
      <w:proofErr w:type="spellEnd"/>
      <w:r w:rsidRPr="00E52F86">
        <w:rPr>
          <w:rFonts w:ascii="Times New Roman" w:hAnsi="Times New Roman" w:cs="Times New Roman"/>
          <w:sz w:val="28"/>
          <w:szCs w:val="28"/>
        </w:rPr>
        <w:t>).</w:t>
      </w:r>
    </w:p>
    <w:p w:rsidR="00E52F86" w:rsidRPr="00E52F86" w:rsidRDefault="00E52F86" w:rsidP="00E52F86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F86">
        <w:rPr>
          <w:rFonts w:ascii="Times New Roman" w:hAnsi="Times New Roman" w:cs="Times New Roman"/>
          <w:sz w:val="28"/>
          <w:szCs w:val="28"/>
        </w:rPr>
        <w:t xml:space="preserve">            3.Настоящее  решение   подлежит  обнародованию.</w:t>
      </w:r>
    </w:p>
    <w:p w:rsidR="00E52F86" w:rsidRPr="00E52F86" w:rsidRDefault="00E52F86" w:rsidP="00E52F86">
      <w:pPr>
        <w:tabs>
          <w:tab w:val="left" w:pos="27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F86" w:rsidRPr="00E52F86" w:rsidRDefault="00E52F86" w:rsidP="00E52F86">
      <w:pPr>
        <w:tabs>
          <w:tab w:val="left" w:pos="27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F86" w:rsidRDefault="005C396D" w:rsidP="00E52F86">
      <w:pPr>
        <w:tabs>
          <w:tab w:val="left" w:pos="27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Молдаванского </w:t>
      </w:r>
    </w:p>
    <w:p w:rsidR="005C396D" w:rsidRDefault="005C396D" w:rsidP="00E52F86">
      <w:pPr>
        <w:tabs>
          <w:tab w:val="left" w:pos="27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5C396D" w:rsidRPr="00E52F86" w:rsidRDefault="005C396D" w:rsidP="00E52F86">
      <w:pPr>
        <w:tabs>
          <w:tab w:val="left" w:pos="27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F86" w:rsidRPr="00E52F86" w:rsidRDefault="00E52F86" w:rsidP="00E52F86">
      <w:pPr>
        <w:tabs>
          <w:tab w:val="left" w:pos="27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F86">
        <w:rPr>
          <w:rFonts w:ascii="Times New Roman" w:hAnsi="Times New Roman" w:cs="Times New Roman"/>
          <w:sz w:val="28"/>
          <w:szCs w:val="28"/>
        </w:rPr>
        <w:t>Глава  Молдаванского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52F86" w:rsidRPr="00E52F86" w:rsidRDefault="00E52F86" w:rsidP="00E52F86">
      <w:pPr>
        <w:tabs>
          <w:tab w:val="left" w:pos="27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F86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2F86">
        <w:rPr>
          <w:rFonts w:ascii="Times New Roman" w:hAnsi="Times New Roman" w:cs="Times New Roman"/>
          <w:sz w:val="28"/>
          <w:szCs w:val="28"/>
        </w:rPr>
        <w:t xml:space="preserve"> А.В.Улановский  </w:t>
      </w:r>
    </w:p>
    <w:p w:rsidR="00E52F86" w:rsidRPr="00E52F86" w:rsidRDefault="00E52F86" w:rsidP="00E52F86">
      <w:pPr>
        <w:tabs>
          <w:tab w:val="left" w:pos="27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DF7" w:rsidRDefault="00E76DF7" w:rsidP="00E52F86">
      <w:pPr>
        <w:spacing w:after="0" w:line="240" w:lineRule="auto"/>
        <w:rPr>
          <w:rFonts w:ascii="Times New Roman" w:hAnsi="Times New Roman" w:cs="Times New Roman"/>
        </w:rPr>
      </w:pPr>
    </w:p>
    <w:p w:rsidR="00836CA4" w:rsidRDefault="00836CA4" w:rsidP="00E52F86">
      <w:pPr>
        <w:spacing w:after="0" w:line="240" w:lineRule="auto"/>
        <w:rPr>
          <w:rFonts w:ascii="Times New Roman" w:hAnsi="Times New Roman" w:cs="Times New Roman"/>
        </w:rPr>
      </w:pPr>
    </w:p>
    <w:p w:rsidR="00836CA4" w:rsidRDefault="00836CA4" w:rsidP="00E52F86">
      <w:pPr>
        <w:spacing w:after="0" w:line="240" w:lineRule="auto"/>
        <w:rPr>
          <w:rFonts w:ascii="Times New Roman" w:hAnsi="Times New Roman" w:cs="Times New Roman"/>
        </w:rPr>
      </w:pPr>
    </w:p>
    <w:p w:rsidR="00836CA4" w:rsidRDefault="00836CA4" w:rsidP="00E52F86">
      <w:pPr>
        <w:spacing w:after="0" w:line="240" w:lineRule="auto"/>
        <w:rPr>
          <w:rFonts w:ascii="Times New Roman" w:hAnsi="Times New Roman" w:cs="Times New Roman"/>
        </w:rPr>
      </w:pPr>
    </w:p>
    <w:p w:rsidR="00836CA4" w:rsidRDefault="00836CA4" w:rsidP="00E52F86">
      <w:pPr>
        <w:spacing w:after="0" w:line="240" w:lineRule="auto"/>
        <w:rPr>
          <w:rFonts w:ascii="Times New Roman" w:hAnsi="Times New Roman" w:cs="Times New Roman"/>
        </w:rPr>
      </w:pPr>
    </w:p>
    <w:p w:rsidR="00836CA4" w:rsidRDefault="00836CA4" w:rsidP="00E52F86">
      <w:pPr>
        <w:spacing w:after="0" w:line="240" w:lineRule="auto"/>
        <w:rPr>
          <w:rFonts w:ascii="Times New Roman" w:hAnsi="Times New Roman" w:cs="Times New Roman"/>
        </w:rPr>
      </w:pPr>
    </w:p>
    <w:p w:rsidR="00836CA4" w:rsidRDefault="00836CA4" w:rsidP="00E52F86">
      <w:pPr>
        <w:spacing w:after="0" w:line="240" w:lineRule="auto"/>
        <w:rPr>
          <w:rFonts w:ascii="Times New Roman" w:hAnsi="Times New Roman" w:cs="Times New Roman"/>
        </w:rPr>
      </w:pPr>
    </w:p>
    <w:p w:rsidR="00836CA4" w:rsidRDefault="00836CA4" w:rsidP="00E52F86">
      <w:pPr>
        <w:spacing w:after="0" w:line="240" w:lineRule="auto"/>
        <w:rPr>
          <w:rFonts w:ascii="Times New Roman" w:hAnsi="Times New Roman" w:cs="Times New Roman"/>
        </w:rPr>
      </w:pPr>
    </w:p>
    <w:p w:rsidR="00836CA4" w:rsidRDefault="00836CA4" w:rsidP="00E52F86">
      <w:pPr>
        <w:spacing w:after="0" w:line="240" w:lineRule="auto"/>
        <w:rPr>
          <w:rFonts w:ascii="Times New Roman" w:hAnsi="Times New Roman" w:cs="Times New Roman"/>
        </w:rPr>
      </w:pPr>
    </w:p>
    <w:p w:rsidR="00836CA4" w:rsidRDefault="00836CA4" w:rsidP="00E52F86">
      <w:pPr>
        <w:spacing w:after="0" w:line="240" w:lineRule="auto"/>
        <w:rPr>
          <w:rFonts w:ascii="Times New Roman" w:hAnsi="Times New Roman" w:cs="Times New Roman"/>
        </w:rPr>
      </w:pPr>
    </w:p>
    <w:p w:rsidR="00836CA4" w:rsidRDefault="00836CA4" w:rsidP="00E52F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30"/>
        <w:gridCol w:w="977"/>
        <w:gridCol w:w="1152"/>
        <w:gridCol w:w="1246"/>
      </w:tblGrid>
      <w:tr w:rsidR="003F51EA" w:rsidTr="003F51EA">
        <w:trPr>
          <w:trHeight w:val="1279"/>
        </w:trPr>
        <w:tc>
          <w:tcPr>
            <w:tcW w:w="6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</w:p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Совета </w:t>
            </w:r>
          </w:p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Молдаванского сельского поселения Крымского района </w:t>
            </w:r>
          </w:p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15.12.2014 №   17</w:t>
            </w:r>
          </w:p>
        </w:tc>
      </w:tr>
      <w:tr w:rsidR="003F51EA">
        <w:trPr>
          <w:trHeight w:val="305"/>
        </w:trPr>
        <w:tc>
          <w:tcPr>
            <w:tcW w:w="6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1EA" w:rsidTr="003F51EA">
        <w:trPr>
          <w:trHeight w:val="857"/>
        </w:trPr>
        <w:tc>
          <w:tcPr>
            <w:tcW w:w="6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</w:t>
            </w:r>
          </w:p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выполнении индикативного плана социально-экономического развития </w:t>
            </w:r>
          </w:p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Молдаванского сельского поселения Крымского района за 2013 год</w:t>
            </w:r>
          </w:p>
        </w:tc>
      </w:tr>
      <w:tr w:rsidR="003F51EA">
        <w:trPr>
          <w:trHeight w:val="247"/>
        </w:trPr>
        <w:tc>
          <w:tcPr>
            <w:tcW w:w="62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1EA">
        <w:trPr>
          <w:trHeight w:val="262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выполнения</w:t>
            </w:r>
          </w:p>
        </w:tc>
      </w:tr>
      <w:tr w:rsidR="003F51EA">
        <w:trPr>
          <w:trHeight w:val="466"/>
        </w:trPr>
        <w:tc>
          <w:tcPr>
            <w:tcW w:w="6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1EA">
        <w:trPr>
          <w:trHeight w:val="538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9,182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100,1</w:t>
            </w:r>
          </w:p>
        </w:tc>
      </w:tr>
      <w:tr w:rsidR="003F51EA">
        <w:trPr>
          <w:trHeight w:val="319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Среднедушевой денежный доход на одного жителя, тыс. руб.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экономически активного населения, тыс. чел.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3,271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3,142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занятых в экономике, тыс. чел.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3,072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3,065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3F51EA">
        <w:trPr>
          <w:trHeight w:val="552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106,6</w:t>
            </w:r>
          </w:p>
        </w:tc>
      </w:tr>
      <w:tr w:rsidR="003F51EA">
        <w:trPr>
          <w:trHeight w:val="552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3,141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108,2</w:t>
            </w:r>
          </w:p>
        </w:tc>
      </w:tr>
      <w:tr w:rsidR="003F51EA">
        <w:trPr>
          <w:trHeight w:val="552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Среднемесячные доходы занятых в личных подсобных хозяйствах, тыс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</w:rPr>
            </w:pPr>
            <w:r>
              <w:rPr>
                <w:rFonts w:ascii="Times New Roman" w:hAnsi="Times New Roman" w:cs="Times New Roman"/>
                <w:color w:val="800080"/>
              </w:rPr>
              <w:t>6,4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86,5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зарегистрированных безработных, чел.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</w:tr>
      <w:tr w:rsidR="003F51EA">
        <w:trPr>
          <w:trHeight w:val="552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Прибыль прибыльных предприятий, тыс. рублей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Убыток предприятий, тыс. руб.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305757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27796,1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Прибыль (убыток) – сальдо,  тыс. руб.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-299831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-2883,0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Фонд оплаты труда, тыс. руб.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184210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186973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101,5</w:t>
            </w:r>
          </w:p>
        </w:tc>
      </w:tr>
      <w:tr w:rsidR="003F51EA">
        <w:trPr>
          <w:trHeight w:val="276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Обрабатывающие производства (D),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51694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78703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152,2</w:t>
            </w:r>
          </w:p>
        </w:tc>
      </w:tr>
      <w:tr w:rsidR="003F51EA" w:rsidTr="003F51EA">
        <w:trPr>
          <w:trHeight w:val="538"/>
        </w:trPr>
        <w:tc>
          <w:tcPr>
            <w:tcW w:w="6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1EA">
        <w:trPr>
          <w:trHeight w:val="39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цельномолочная продукция (в пересчете на молоко)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онн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вина столовые,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43,92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125,5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216212,0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250595,0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115,9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67112,0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57655,0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85,9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39390,0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134,4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 хозяйствах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119800,0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153550,0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128,2</w:t>
            </w:r>
          </w:p>
        </w:tc>
      </w:tr>
      <w:tr w:rsidR="003F51EA" w:rsidTr="003F51EA">
        <w:trPr>
          <w:trHeight w:val="552"/>
        </w:trPr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Производство основных видов сельскохозяйственной продукции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Зерно (в весе  после доработки), тыс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онн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</w:tr>
      <w:tr w:rsidR="003F51EA">
        <w:trPr>
          <w:trHeight w:val="552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Соя, тыс. тонн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Подсолнечник (в весе после доработки), тыс. тонн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1,290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234,5</w:t>
            </w:r>
          </w:p>
        </w:tc>
      </w:tr>
      <w:tr w:rsidR="003F51EA">
        <w:trPr>
          <w:trHeight w:val="305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Картофель - всего, тыс. тонн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1,070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в крестьянских (фермерских) хозяйствах и </w:t>
            </w:r>
          </w:p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 индивидуальных предпринимателей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</w:tr>
      <w:tr w:rsidR="003F51EA">
        <w:trPr>
          <w:trHeight w:val="305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 хозяйствах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Овощи - всего, тыс. тонн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2,206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132,2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0,550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0,277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50,36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в крестьянских (фермерских) хозяйствах и </w:t>
            </w:r>
          </w:p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 индивидуальных предпринимателей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369,9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 хозяйствах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139,1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Плоды и ягоды - всего, тыс. тонн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0,455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0,345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75,8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 хозяйствах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0,135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0,245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181,5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Виноград - всего, тыс. тонн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1,235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94,49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93,8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 хозяйствах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</w:tr>
      <w:tr w:rsidR="003F51EA">
        <w:trPr>
          <w:trHeight w:val="305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Скот и птица (в живом весе)- всего, тыс. тонн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0,432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59,72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в крестьянских (фермерских) хозяйствах и </w:t>
            </w:r>
          </w:p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 индивидуальных предпринимателей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 хозяйствах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0,228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69,09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Молоко- всего, тыс. тонн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1,168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116,4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в крестьянских (фермерских) хозяйствах и </w:t>
            </w:r>
          </w:p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 индивидуальных предпринимателей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0,445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164,81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 хозяйствах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0,898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0,915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101,9</w:t>
            </w:r>
          </w:p>
        </w:tc>
      </w:tr>
      <w:tr w:rsidR="003F51EA">
        <w:trPr>
          <w:trHeight w:val="276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Яйца- всего, тыс. штук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1911,88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117,7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в крестьянских (фермерских) хозяйствах и </w:t>
            </w:r>
          </w:p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 индивидуальных предпринимателей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61,36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86,88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141,6</w:t>
            </w:r>
          </w:p>
        </w:tc>
      </w:tr>
      <w:tr w:rsidR="003F51EA">
        <w:trPr>
          <w:trHeight w:val="276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 хозяйствах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1564,0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116,7</w:t>
            </w:r>
          </w:p>
        </w:tc>
      </w:tr>
      <w:tr w:rsidR="003F51EA">
        <w:trPr>
          <w:trHeight w:val="276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1EA">
        <w:trPr>
          <w:trHeight w:val="276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Крупный рогатый скот, голов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в крестьянских (фермерских) хозяйствах и </w:t>
            </w:r>
          </w:p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 индивидуальных предпринимателей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45,8</w:t>
            </w:r>
          </w:p>
        </w:tc>
      </w:tr>
      <w:tr w:rsidR="003F51EA">
        <w:trPr>
          <w:trHeight w:val="276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 хозяйствах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общего поголовья крупного рогатого скота — коровы, голов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том числе в крестьянских (фермерских) хозяйствах и </w:t>
            </w:r>
          </w:p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 индивидуальных предпринимателей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 хозяйствах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68,9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Свиньи, голов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в  хозяйствах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Овцы и козы, голов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Птица, тысяч голов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21,230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Оборот розничной торговли,  тыс. руб.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251500,0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256853,0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102,1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Оборот общественного питания, тыс. руб.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11275,0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12420,0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110,2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платных услуг населению, тыс. руб.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152400,0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172520,0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113,2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456200,0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137100,0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132600,0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134000,0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101,1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сфера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0,392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105,6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учащихся в учреждениях: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1EA">
        <w:trPr>
          <w:trHeight w:val="319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общеобразовательных, тыс. чел.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0,723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</w:tr>
      <w:tr w:rsidR="003F51EA">
        <w:trPr>
          <w:trHeight w:val="87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1EA">
        <w:trPr>
          <w:trHeight w:val="552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Ввод в эксплуатацию: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2,9749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121,4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2,9749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121,4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105,5</w:t>
            </w:r>
          </w:p>
        </w:tc>
      </w:tr>
      <w:tr w:rsidR="003F51EA" w:rsidTr="003F51EA">
        <w:trPr>
          <w:trHeight w:val="552"/>
        </w:trPr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врачами, чел. на 1 тыс.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средним медицинским персоналом, чел. на 1 тыс.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спортивными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сооружениям, кв. м. на 1 тыс.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4833,3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2301,7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47,6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691,8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658,1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</w:tr>
      <w:tr w:rsidR="003F51EA">
        <w:trPr>
          <w:trHeight w:val="552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мест в учреждениях дошкольного образования, мест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</w:tr>
      <w:tr w:rsidR="003F51EA">
        <w:trPr>
          <w:trHeight w:val="538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удельный вес населения, занимающегося спортом, %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1EA">
        <w:trPr>
          <w:trHeight w:val="552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организаций, зарегистрированных на территории поселения, единиц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Индивидуальные предприниматели, чел.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Малый бизнес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субъектов малого предпринимательства </w:t>
            </w:r>
          </w:p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расчете на 1000 человек населения, единиц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</w:tr>
      <w:tr w:rsidR="003F51EA">
        <w:trPr>
          <w:trHeight w:val="1162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1EA">
        <w:trPr>
          <w:trHeight w:val="1162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Общий объем расходов муниципального бюджета на развитие и поддержку малого предпринимательства в расчете на 1 малое предприятие (в рамках муниципальной целевой программы), рублей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Инфраструктурная обеспеченность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Протяженность освещенных улиц,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60,2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Протяженность водопроводных сетей,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Протяженность канализационных сетей,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Протяженность автомобильных дорог местного значения,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с твердым покрытием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123,8</w:t>
            </w:r>
          </w:p>
        </w:tc>
      </w:tr>
      <w:tr w:rsidR="003F51EA">
        <w:trPr>
          <w:trHeight w:val="581"/>
        </w:trPr>
        <w:tc>
          <w:tcPr>
            <w:tcW w:w="6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F51EA">
        <w:trPr>
          <w:trHeight w:val="247"/>
        </w:trPr>
        <w:tc>
          <w:tcPr>
            <w:tcW w:w="62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1EA">
        <w:trPr>
          <w:trHeight w:val="247"/>
        </w:trPr>
        <w:tc>
          <w:tcPr>
            <w:tcW w:w="6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1EA">
        <w:trPr>
          <w:trHeight w:val="247"/>
        </w:trPr>
        <w:tc>
          <w:tcPr>
            <w:tcW w:w="6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51EA">
        <w:trPr>
          <w:trHeight w:val="290"/>
        </w:trPr>
        <w:tc>
          <w:tcPr>
            <w:tcW w:w="6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Молдаванского сельского поселения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1EA" w:rsidTr="003F51EA">
        <w:trPr>
          <w:trHeight w:val="290"/>
        </w:trPr>
        <w:tc>
          <w:tcPr>
            <w:tcW w:w="6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Крымского района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А.В.Улановский</w:t>
            </w:r>
          </w:p>
        </w:tc>
      </w:tr>
      <w:tr w:rsidR="003F51EA">
        <w:trPr>
          <w:trHeight w:val="247"/>
        </w:trPr>
        <w:tc>
          <w:tcPr>
            <w:tcW w:w="6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EA" w:rsidRDefault="003F5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36CA4" w:rsidRPr="00E52F86" w:rsidRDefault="00836CA4" w:rsidP="00E52F86">
      <w:pPr>
        <w:spacing w:after="0" w:line="240" w:lineRule="auto"/>
        <w:rPr>
          <w:rFonts w:ascii="Times New Roman" w:hAnsi="Times New Roman" w:cs="Times New Roman"/>
        </w:rPr>
      </w:pPr>
    </w:p>
    <w:sectPr w:rsidR="00836CA4" w:rsidRPr="00E52F86" w:rsidSect="004F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2F86"/>
    <w:rsid w:val="003F51EA"/>
    <w:rsid w:val="00427C06"/>
    <w:rsid w:val="004F16CC"/>
    <w:rsid w:val="005C396D"/>
    <w:rsid w:val="00836CA4"/>
    <w:rsid w:val="00D056EC"/>
    <w:rsid w:val="00E52F86"/>
    <w:rsid w:val="00E7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6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1406</Words>
  <Characters>8016</Characters>
  <Application>Microsoft Office Word</Application>
  <DocSecurity>0</DocSecurity>
  <Lines>66</Lines>
  <Paragraphs>18</Paragraphs>
  <ScaleCrop>false</ScaleCrop>
  <Company>Молдаванское поселение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2014-12-18T04:55:00Z</cp:lastPrinted>
  <dcterms:created xsi:type="dcterms:W3CDTF">2014-12-16T12:00:00Z</dcterms:created>
  <dcterms:modified xsi:type="dcterms:W3CDTF">2014-12-18T04:55:00Z</dcterms:modified>
</cp:coreProperties>
</file>