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31" w:rsidRPr="00013CCE" w:rsidRDefault="004A5B31" w:rsidP="004A5B31">
      <w:pPr>
        <w:rPr>
          <w:b/>
          <w:sz w:val="24"/>
          <w:szCs w:val="24"/>
        </w:rPr>
      </w:pPr>
      <w:r w:rsidRPr="00013CCE">
        <w:rPr>
          <w:b/>
          <w:sz w:val="24"/>
          <w:szCs w:val="24"/>
        </w:rPr>
        <w:t>Проект</w:t>
      </w:r>
    </w:p>
    <w:p w:rsidR="004A5B31" w:rsidRDefault="004A5B31" w:rsidP="004A5B31"/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Default="004A5B31" w:rsidP="004A5B31">
      <w:pPr>
        <w:jc w:val="center"/>
        <w:rPr>
          <w:b/>
          <w:sz w:val="24"/>
          <w:szCs w:val="24"/>
        </w:rPr>
      </w:pPr>
    </w:p>
    <w:p w:rsidR="004A5B31" w:rsidRPr="00EA318C" w:rsidRDefault="004A5B31" w:rsidP="004A5B3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A318C">
        <w:rPr>
          <w:b/>
          <w:sz w:val="24"/>
          <w:szCs w:val="24"/>
        </w:rPr>
        <w:t>О внесении изменений в постановление администрации Молдаванского сельского поселения Крымского района от 1 ноября 2017 года № 139</w:t>
      </w:r>
    </w:p>
    <w:p w:rsidR="004A5B31" w:rsidRPr="00EA318C" w:rsidRDefault="004A5B31" w:rsidP="004A5B31">
      <w:pPr>
        <w:jc w:val="center"/>
        <w:rPr>
          <w:b/>
          <w:sz w:val="24"/>
          <w:szCs w:val="24"/>
        </w:rPr>
      </w:pPr>
      <w:r w:rsidRPr="00EA318C">
        <w:rPr>
          <w:b/>
          <w:sz w:val="24"/>
          <w:szCs w:val="24"/>
        </w:rPr>
        <w:t>«Об утверждении муниципальной программы «Экономическое развитие Молдаванского сельского поселения Крымского района» на 2018-2020 годы</w:t>
      </w:r>
    </w:p>
    <w:p w:rsidR="004A5B31" w:rsidRDefault="004A5B31" w:rsidP="004A5B31">
      <w:pPr>
        <w:jc w:val="both"/>
        <w:rPr>
          <w:sz w:val="27"/>
          <w:szCs w:val="27"/>
        </w:rPr>
      </w:pPr>
    </w:p>
    <w:p w:rsidR="004A5B31" w:rsidRPr="001770BE" w:rsidRDefault="004A5B31" w:rsidP="004A5B31">
      <w:pPr>
        <w:jc w:val="center"/>
        <w:rPr>
          <w:b/>
          <w:sz w:val="24"/>
          <w:szCs w:val="24"/>
        </w:rPr>
      </w:pPr>
    </w:p>
    <w:p w:rsidR="00013CCE" w:rsidRDefault="00013CCE" w:rsidP="00013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A5B31" w:rsidRPr="001770BE">
        <w:rPr>
          <w:sz w:val="24"/>
          <w:szCs w:val="24"/>
        </w:rPr>
        <w:t xml:space="preserve"> целях реализации положений Федерального закона от 24 июля 2007 года № 209-ФЗ «О развитии малого и среднего предпринимательства в Российской Федерации, </w:t>
      </w:r>
    </w:p>
    <w:p w:rsidR="004A5B31" w:rsidRPr="00E53F25" w:rsidRDefault="004A5B31" w:rsidP="00013CCE">
      <w:pPr>
        <w:jc w:val="both"/>
        <w:rPr>
          <w:sz w:val="24"/>
          <w:szCs w:val="24"/>
        </w:rPr>
      </w:pPr>
      <w:proofErr w:type="spellStart"/>
      <w:proofErr w:type="gramStart"/>
      <w:r w:rsidRPr="001770BE">
        <w:rPr>
          <w:sz w:val="24"/>
          <w:szCs w:val="24"/>
        </w:rPr>
        <w:t>п</w:t>
      </w:r>
      <w:proofErr w:type="spellEnd"/>
      <w:proofErr w:type="gramEnd"/>
      <w:r w:rsidRPr="001770BE">
        <w:rPr>
          <w:sz w:val="24"/>
          <w:szCs w:val="24"/>
        </w:rPr>
        <w:t xml:space="preserve"> о с т а н о в л я ю: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 xml:space="preserve">1. Внести изменения в постановление администрации </w:t>
      </w:r>
      <w:r w:rsidRPr="00EA318C">
        <w:rPr>
          <w:sz w:val="24"/>
          <w:szCs w:val="24"/>
        </w:rPr>
        <w:t>Молдаванского сельского поселения Крымского района от 1 ноября 2017 года № 139</w:t>
      </w:r>
      <w:r>
        <w:rPr>
          <w:sz w:val="24"/>
          <w:szCs w:val="24"/>
        </w:rPr>
        <w:t xml:space="preserve">  </w:t>
      </w:r>
      <w:r w:rsidRPr="00EA318C">
        <w:rPr>
          <w:sz w:val="24"/>
          <w:szCs w:val="24"/>
        </w:rPr>
        <w:t xml:space="preserve">«Об утверждении муниципальной программы «Экономическое развитие Молдаванского сельского поселения Крымского района» на 2018-2020 </w:t>
      </w:r>
      <w:r>
        <w:rPr>
          <w:sz w:val="24"/>
          <w:szCs w:val="24"/>
        </w:rPr>
        <w:t>годы</w:t>
      </w:r>
      <w:r w:rsidR="00013CC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D4E30">
        <w:rPr>
          <w:sz w:val="24"/>
          <w:szCs w:val="24"/>
        </w:rPr>
        <w:t>дополнив</w:t>
      </w:r>
      <w:r>
        <w:rPr>
          <w:sz w:val="24"/>
          <w:szCs w:val="24"/>
        </w:rPr>
        <w:t xml:space="preserve"> пункт 2 приложения следующими абзацами</w:t>
      </w:r>
      <w:r w:rsidRPr="001770BE">
        <w:rPr>
          <w:sz w:val="24"/>
          <w:szCs w:val="24"/>
        </w:rPr>
        <w:t>: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1770BE">
        <w:rPr>
          <w:sz w:val="24"/>
          <w:szCs w:val="24"/>
        </w:rPr>
        <w:t>На территории сельского поселения поддержка субъектам малого и среднего предпринимательства может осуществляться в следующих формах: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консультационная;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имущественная;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информационная.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Основными принципами поддержки являются: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заявительный характер обращения субъектов малого и среднего предпринимательства за оказанием поддержки;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доступность инфраструктуры поддержки субъектов малого и среднего предпринимательства;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равный доступ субъектов малого и среднего предпринимательства к мероприятиям действующей программы;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оказание поддержки с соблюдением требований действующего законодательства;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открытость процедур оказания поддержки.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муниципальными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</w:t>
      </w:r>
      <w:r w:rsidRPr="00013CCE">
        <w:rPr>
          <w:sz w:val="24"/>
          <w:szCs w:val="24"/>
        </w:rPr>
        <w:t>подпрограмм) субъектов Российской Федерации, муниципальных программ (подпрограмм).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proofErr w:type="gramStart"/>
      <w:r w:rsidRPr="001770BE">
        <w:rPr>
          <w:sz w:val="24"/>
          <w:szCs w:val="24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 </w:t>
      </w:r>
      <w:hyperlink r:id="rId4" w:anchor="/document/12177515/entry/0" w:history="1">
        <w:r w:rsidRPr="004A5B31">
          <w:rPr>
            <w:rStyle w:val="a3"/>
            <w:color w:val="auto"/>
            <w:sz w:val="24"/>
            <w:szCs w:val="24"/>
            <w:u w:val="none"/>
          </w:rPr>
          <w:t>Федеральным законом</w:t>
        </w:r>
      </w:hyperlink>
      <w:r w:rsidRPr="004A5B31">
        <w:rPr>
          <w:sz w:val="24"/>
          <w:szCs w:val="24"/>
        </w:rPr>
        <w:t xml:space="preserve"> от 27 </w:t>
      </w:r>
      <w:r w:rsidRPr="001770BE">
        <w:rPr>
          <w:sz w:val="24"/>
          <w:szCs w:val="24"/>
        </w:rPr>
        <w:t xml:space="preserve">июля 2010 года № 210-ФЗ «Об организации предоставления государственных и муниципальных услуг» перечень </w:t>
      </w:r>
      <w:r w:rsidRPr="001770BE">
        <w:rPr>
          <w:sz w:val="24"/>
          <w:szCs w:val="24"/>
        </w:rPr>
        <w:lastRenderedPageBreak/>
        <w:t>документов.</w:t>
      </w:r>
      <w:proofErr w:type="gramEnd"/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являющихся участниками соглашений о разделе продукции;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proofErr w:type="gramStart"/>
      <w:r w:rsidRPr="001770BE">
        <w:rPr>
          <w:sz w:val="24"/>
          <w:szCs w:val="24"/>
        </w:rPr>
        <w:t>осуществляющих</w:t>
      </w:r>
      <w:proofErr w:type="gramEnd"/>
      <w:r w:rsidRPr="001770BE">
        <w:rPr>
          <w:sz w:val="24"/>
          <w:szCs w:val="24"/>
        </w:rPr>
        <w:t xml:space="preserve"> предпринимательскую деятельность в сфере игорного бизнеса;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В оказании поддержки должно быть отказано в случае, если: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не представлены необходимые документы или представлены недостоверные сведения и документы;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не выполнены условия оказания поддержки;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5B31" w:rsidRPr="001770BE" w:rsidRDefault="004A5B31" w:rsidP="00013CCE">
      <w:pPr>
        <w:ind w:firstLine="567"/>
        <w:jc w:val="both"/>
        <w:rPr>
          <w:sz w:val="24"/>
          <w:szCs w:val="24"/>
        </w:rPr>
      </w:pPr>
      <w:r w:rsidRPr="001770BE">
        <w:rPr>
          <w:sz w:val="24"/>
          <w:szCs w:val="24"/>
        </w:rP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proofErr w:type="gramStart"/>
      <w:r w:rsidRPr="001770BE">
        <w:rPr>
          <w:sz w:val="24"/>
          <w:szCs w:val="24"/>
        </w:rPr>
        <w:t>.»,</w:t>
      </w:r>
      <w:proofErr w:type="gramEnd"/>
    </w:p>
    <w:p w:rsidR="004A5B31" w:rsidRPr="001770BE" w:rsidRDefault="004A5B31" w:rsidP="00013CCE">
      <w:pPr>
        <w:pStyle w:val="a4"/>
        <w:spacing w:before="0" w:beforeAutospacing="0" w:after="0" w:afterAutospacing="0"/>
        <w:ind w:firstLine="567"/>
        <w:jc w:val="both"/>
      </w:pPr>
      <w:r w:rsidRPr="001770BE">
        <w:t xml:space="preserve">2.  </w:t>
      </w:r>
      <w:r w:rsidR="00013CCE" w:rsidRPr="00013CCE">
        <w:t>Ведущему</w:t>
      </w:r>
      <w:r w:rsidRPr="00013CCE">
        <w:t xml:space="preserve"> </w:t>
      </w:r>
      <w:r w:rsidR="00013CCE" w:rsidRPr="00013CCE">
        <w:t>специалисту администрации Молдаванск</w:t>
      </w:r>
      <w:r w:rsidRPr="00013CCE">
        <w:t>ого сельского поселе</w:t>
      </w:r>
      <w:r w:rsidR="00013CCE" w:rsidRPr="00013CCE">
        <w:t>ния Крымского района (</w:t>
      </w:r>
      <w:proofErr w:type="spellStart"/>
      <w:r w:rsidR="00013CCE" w:rsidRPr="00013CCE">
        <w:t>Петря</w:t>
      </w:r>
      <w:proofErr w:type="spellEnd"/>
      <w:r w:rsidRPr="00013CCE">
        <w:t>)  настоящее постановление ра</w:t>
      </w:r>
      <w:r w:rsidR="00013CCE" w:rsidRPr="00013CCE">
        <w:t>зместить</w:t>
      </w:r>
      <w:r w:rsidRPr="00013CCE">
        <w:t xml:space="preserve"> на официальном сайте администрации </w:t>
      </w:r>
      <w:r w:rsidR="00013CCE" w:rsidRPr="00013CCE">
        <w:t>Молдаванск</w:t>
      </w:r>
      <w:r w:rsidRPr="00013CCE">
        <w:t>ого</w:t>
      </w:r>
      <w:r w:rsidRPr="001770BE">
        <w:t xml:space="preserve"> сельского поселения Крымского района в сети Интернет.</w:t>
      </w:r>
    </w:p>
    <w:p w:rsidR="004A5B31" w:rsidRPr="001770BE" w:rsidRDefault="00013CCE" w:rsidP="00013CCE">
      <w:pPr>
        <w:pStyle w:val="a4"/>
        <w:spacing w:before="0" w:beforeAutospacing="0" w:after="0" w:afterAutospacing="0"/>
        <w:ind w:firstLine="567"/>
        <w:jc w:val="both"/>
      </w:pPr>
      <w:r>
        <w:t>3</w:t>
      </w:r>
      <w:r w:rsidR="004A5B31" w:rsidRPr="001770BE">
        <w:t xml:space="preserve">. Настоящее постановление вступает в силу со дня подписания  </w:t>
      </w:r>
    </w:p>
    <w:p w:rsidR="004A5B31" w:rsidRPr="001770BE" w:rsidRDefault="004A5B31" w:rsidP="004A5B31">
      <w:pPr>
        <w:ind w:firstLine="900"/>
        <w:jc w:val="both"/>
        <w:rPr>
          <w:sz w:val="24"/>
          <w:szCs w:val="24"/>
        </w:rPr>
      </w:pPr>
    </w:p>
    <w:p w:rsidR="004A5B31" w:rsidRPr="001770BE" w:rsidRDefault="004A5B31" w:rsidP="004A5B31">
      <w:pPr>
        <w:pStyle w:val="3"/>
        <w:tabs>
          <w:tab w:val="left" w:pos="360"/>
        </w:tabs>
        <w:ind w:left="-180" w:firstLine="180"/>
        <w:jc w:val="both"/>
        <w:rPr>
          <w:sz w:val="24"/>
          <w:szCs w:val="24"/>
        </w:rPr>
      </w:pPr>
    </w:p>
    <w:p w:rsidR="004A5B31" w:rsidRPr="001770BE" w:rsidRDefault="004A5B31" w:rsidP="004A5B31">
      <w:pPr>
        <w:jc w:val="both"/>
        <w:rPr>
          <w:sz w:val="24"/>
          <w:szCs w:val="24"/>
        </w:rPr>
      </w:pPr>
      <w:r w:rsidRPr="001770BE">
        <w:rPr>
          <w:sz w:val="24"/>
          <w:szCs w:val="24"/>
        </w:rPr>
        <w:t xml:space="preserve">Глава  </w:t>
      </w:r>
      <w:r>
        <w:rPr>
          <w:sz w:val="24"/>
          <w:szCs w:val="24"/>
        </w:rPr>
        <w:t xml:space="preserve">Молдаванского </w:t>
      </w:r>
      <w:r w:rsidRPr="001770BE">
        <w:rPr>
          <w:sz w:val="24"/>
          <w:szCs w:val="24"/>
        </w:rPr>
        <w:t>сельского</w:t>
      </w:r>
      <w:r w:rsidR="00013CCE">
        <w:rPr>
          <w:sz w:val="24"/>
          <w:szCs w:val="24"/>
        </w:rPr>
        <w:t xml:space="preserve"> поселения</w:t>
      </w:r>
    </w:p>
    <w:p w:rsidR="004A5B31" w:rsidRPr="001770BE" w:rsidRDefault="004A5B31" w:rsidP="004A5B31">
      <w:pPr>
        <w:jc w:val="both"/>
        <w:rPr>
          <w:sz w:val="24"/>
          <w:szCs w:val="24"/>
        </w:rPr>
      </w:pPr>
      <w:r w:rsidRPr="001770BE">
        <w:rPr>
          <w:sz w:val="24"/>
          <w:szCs w:val="24"/>
        </w:rPr>
        <w:t xml:space="preserve">Крымского района                                                           </w:t>
      </w:r>
      <w:r>
        <w:rPr>
          <w:sz w:val="24"/>
          <w:szCs w:val="24"/>
        </w:rPr>
        <w:t xml:space="preserve">   </w:t>
      </w:r>
      <w:r w:rsidR="00013CCE">
        <w:rPr>
          <w:sz w:val="24"/>
          <w:szCs w:val="24"/>
        </w:rPr>
        <w:t xml:space="preserve">                                 А.В.Улановский</w:t>
      </w:r>
      <w:r>
        <w:rPr>
          <w:sz w:val="24"/>
          <w:szCs w:val="24"/>
        </w:rPr>
        <w:t xml:space="preserve">                         </w:t>
      </w:r>
    </w:p>
    <w:p w:rsidR="004A5B31" w:rsidRPr="001770BE" w:rsidRDefault="004A5B31" w:rsidP="004A5B31">
      <w:pPr>
        <w:pStyle w:val="1"/>
        <w:spacing w:before="0" w:after="0"/>
        <w:rPr>
          <w:b w:val="0"/>
        </w:rPr>
      </w:pPr>
    </w:p>
    <w:p w:rsidR="004A5B31" w:rsidRPr="001770BE" w:rsidRDefault="004A5B31" w:rsidP="004A5B31">
      <w:pPr>
        <w:ind w:firstLine="851"/>
        <w:jc w:val="both"/>
        <w:rPr>
          <w:sz w:val="24"/>
          <w:szCs w:val="24"/>
        </w:rPr>
      </w:pPr>
    </w:p>
    <w:p w:rsidR="004A5B31" w:rsidRPr="001770BE" w:rsidRDefault="004A5B31" w:rsidP="004A5B31">
      <w:pPr>
        <w:ind w:firstLine="851"/>
        <w:jc w:val="both"/>
        <w:rPr>
          <w:sz w:val="24"/>
          <w:szCs w:val="24"/>
        </w:rPr>
      </w:pPr>
    </w:p>
    <w:p w:rsidR="004A5B31" w:rsidRPr="001770BE" w:rsidRDefault="004A5B31" w:rsidP="004A5B31">
      <w:pPr>
        <w:ind w:firstLine="851"/>
        <w:jc w:val="both"/>
        <w:rPr>
          <w:sz w:val="24"/>
          <w:szCs w:val="24"/>
        </w:rPr>
      </w:pPr>
    </w:p>
    <w:p w:rsidR="004A5B31" w:rsidRPr="001770BE" w:rsidRDefault="004A5B31" w:rsidP="004A5B31">
      <w:pPr>
        <w:ind w:firstLine="851"/>
        <w:jc w:val="both"/>
        <w:rPr>
          <w:sz w:val="24"/>
          <w:szCs w:val="24"/>
        </w:rPr>
      </w:pPr>
    </w:p>
    <w:p w:rsidR="004A5B31" w:rsidRPr="001770BE" w:rsidRDefault="004A5B31" w:rsidP="004A5B31">
      <w:pPr>
        <w:ind w:firstLine="851"/>
        <w:jc w:val="both"/>
        <w:rPr>
          <w:sz w:val="24"/>
          <w:szCs w:val="24"/>
        </w:rPr>
      </w:pPr>
    </w:p>
    <w:p w:rsidR="004A5B31" w:rsidRPr="001770BE" w:rsidRDefault="004A5B31" w:rsidP="004A5B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31" w:rsidRPr="001770BE" w:rsidRDefault="004A5B31" w:rsidP="004A5B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B31" w:rsidRPr="001770BE" w:rsidRDefault="004A5B31" w:rsidP="004A5B31">
      <w:pPr>
        <w:rPr>
          <w:sz w:val="24"/>
          <w:szCs w:val="24"/>
        </w:rPr>
      </w:pPr>
    </w:p>
    <w:p w:rsidR="004A5B31" w:rsidRPr="001770BE" w:rsidRDefault="004A5B31" w:rsidP="004A5B31">
      <w:pPr>
        <w:rPr>
          <w:sz w:val="24"/>
          <w:szCs w:val="24"/>
        </w:rPr>
      </w:pPr>
    </w:p>
    <w:p w:rsidR="0014205A" w:rsidRDefault="0014205A"/>
    <w:sectPr w:rsidR="0014205A" w:rsidSect="00973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5B31"/>
    <w:rsid w:val="00013CCE"/>
    <w:rsid w:val="0014205A"/>
    <w:rsid w:val="003C7762"/>
    <w:rsid w:val="004A5B31"/>
    <w:rsid w:val="004B610A"/>
    <w:rsid w:val="00B6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B31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B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5B31"/>
    <w:rPr>
      <w:color w:val="0000FF"/>
      <w:u w:val="single"/>
    </w:rPr>
  </w:style>
  <w:style w:type="paragraph" w:styleId="a4">
    <w:name w:val="Normal (Web)"/>
    <w:basedOn w:val="a"/>
    <w:unhideWhenUsed/>
    <w:rsid w:val="004A5B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5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4A5B3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B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5B31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5B3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5B31"/>
    <w:rPr>
      <w:color w:val="0000FF"/>
      <w:u w:val="single"/>
    </w:rPr>
  </w:style>
  <w:style w:type="paragraph" w:styleId="a4">
    <w:name w:val="Normal (Web)"/>
    <w:basedOn w:val="a"/>
    <w:unhideWhenUsed/>
    <w:rsid w:val="004A5B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A5B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Indent 3"/>
    <w:basedOn w:val="a"/>
    <w:link w:val="30"/>
    <w:rsid w:val="004A5B3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5B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2</cp:revision>
  <dcterms:created xsi:type="dcterms:W3CDTF">2019-07-25T11:02:00Z</dcterms:created>
  <dcterms:modified xsi:type="dcterms:W3CDTF">2019-07-26T09:28:00Z</dcterms:modified>
</cp:coreProperties>
</file>