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4" w:rsidRDefault="00CE4C44" w:rsidP="00CE4C44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E4C44" w:rsidRDefault="00CE4C44" w:rsidP="00CE4C44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CE4C44" w:rsidRDefault="00CE4C44" w:rsidP="00CE4C4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CE4C44" w:rsidRDefault="00CE4C44" w:rsidP="00CE4C4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CE4C44" w:rsidRDefault="00CE4C44" w:rsidP="00CE4C4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CE4C44" w:rsidRDefault="00CE4C44" w:rsidP="00CE4C4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E4C44" w:rsidRDefault="00CE4C44" w:rsidP="00CE4C4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E4C44" w:rsidRDefault="00CE4C44" w:rsidP="00CE4C4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E4C44" w:rsidRDefault="00CE4C44" w:rsidP="00CE4C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августа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с.Молдаванское</w:t>
      </w:r>
    </w:p>
    <w:p w:rsidR="0023660D" w:rsidRDefault="0023660D" w:rsidP="00CE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60D" w:rsidRDefault="00453B7C" w:rsidP="00CE4C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4C44">
        <w:rPr>
          <w:rFonts w:ascii="Arial" w:hAnsi="Arial" w:cs="Arial"/>
          <w:b/>
          <w:sz w:val="32"/>
          <w:szCs w:val="32"/>
        </w:rPr>
        <w:t>Об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утверждении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административного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регламента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исполнения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муниципальной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функции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"Осуществление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внутреннего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финансового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контроля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в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сфере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бюджетных</w:t>
      </w:r>
      <w:r w:rsidR="00CE4C44">
        <w:rPr>
          <w:rFonts w:ascii="Arial" w:hAnsi="Arial" w:cs="Arial"/>
          <w:b/>
          <w:sz w:val="32"/>
          <w:szCs w:val="32"/>
        </w:rPr>
        <w:t xml:space="preserve"> </w:t>
      </w:r>
      <w:r w:rsidRPr="00CE4C44">
        <w:rPr>
          <w:rFonts w:ascii="Arial" w:hAnsi="Arial" w:cs="Arial"/>
          <w:b/>
          <w:sz w:val="32"/>
          <w:szCs w:val="32"/>
        </w:rPr>
        <w:t>правоотношений"</w:t>
      </w:r>
    </w:p>
    <w:p w:rsidR="00CE4C44" w:rsidRPr="00CE4C44" w:rsidRDefault="00CE4C44" w:rsidP="00CE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C44" w:rsidRPr="00CE4C44" w:rsidRDefault="00CE4C44" w:rsidP="00CE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7923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закона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6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октября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2003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года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№</w:t>
      </w:r>
      <w:r w:rsidRPr="00CE4C44">
        <w:rPr>
          <w:rFonts w:ascii="Arial" w:hAnsi="Arial" w:cs="Arial"/>
          <w:sz w:val="24"/>
          <w:szCs w:val="24"/>
        </w:rPr>
        <w:t>131-ФЗ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принципах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самоуправления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Федерации",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269.2</w:t>
        </w:r>
      </w:hyperlink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кодекса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целях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организации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действенного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обеспечения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соблюдения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Федерации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регулирующих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правоотношения,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подтверждения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достоверности,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полноты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соответствия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нормативным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требованиям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отчетности,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экономности,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результативности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эффективности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использования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средств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средств,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полученных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виде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межбюджетных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трансфертов,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оценки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возможных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резервов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повышения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результативности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экономности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расходов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основе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анализа,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введения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форм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методов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установление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критериев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эффективности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использования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ассигнований,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определения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мер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ответственности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каждое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нарушение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нецелевое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неэффективное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расходование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средств,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постановляю:</w:t>
      </w:r>
    </w:p>
    <w:p w:rsidR="000B7923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Утвердить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"Осуществление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правоотношений"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(приложение)</w:t>
      </w:r>
      <w:r w:rsidRPr="00CE4C44">
        <w:rPr>
          <w:rFonts w:ascii="Arial" w:hAnsi="Arial" w:cs="Arial"/>
          <w:sz w:val="24"/>
          <w:szCs w:val="24"/>
        </w:rPr>
        <w:t>.</w:t>
      </w:r>
    </w:p>
    <w:p w:rsidR="000B7923" w:rsidRPr="00CE4C44" w:rsidRDefault="000B7923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обнародовать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разместить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сети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«Интернет»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официальном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сайте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67EC8" w:rsidRPr="00CE4C44">
        <w:rPr>
          <w:rFonts w:ascii="Arial" w:hAnsi="Arial" w:cs="Arial"/>
          <w:sz w:val="24"/>
          <w:szCs w:val="24"/>
        </w:rPr>
        <w:t>Молдаванского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Крымского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района.</w:t>
      </w:r>
    </w:p>
    <w:p w:rsidR="000B7923" w:rsidRPr="00CE4C44" w:rsidRDefault="000B7923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выполнением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возложить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67EC8" w:rsidRPr="00CE4C44">
        <w:rPr>
          <w:rFonts w:ascii="Arial" w:hAnsi="Arial" w:cs="Arial"/>
          <w:sz w:val="24"/>
          <w:szCs w:val="24"/>
        </w:rPr>
        <w:t>главного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67EC8" w:rsidRPr="00CE4C44">
        <w:rPr>
          <w:rFonts w:ascii="Arial" w:hAnsi="Arial" w:cs="Arial"/>
          <w:sz w:val="24"/>
          <w:szCs w:val="24"/>
        </w:rPr>
        <w:t>специалиста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67EC8" w:rsidRPr="00CE4C44">
        <w:rPr>
          <w:rFonts w:ascii="Arial" w:hAnsi="Arial" w:cs="Arial"/>
          <w:sz w:val="24"/>
          <w:szCs w:val="24"/>
        </w:rPr>
        <w:t>Л.М.Аблаеву.</w:t>
      </w:r>
    </w:p>
    <w:p w:rsidR="000B7923" w:rsidRPr="00CE4C44" w:rsidRDefault="000B7923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вступает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силу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официального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обнародования.</w:t>
      </w:r>
    </w:p>
    <w:p w:rsidR="000B7923" w:rsidRDefault="000B7923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C44" w:rsidRDefault="00CE4C44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C44" w:rsidRPr="00CE4C44" w:rsidRDefault="00CE4C44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C44" w:rsidRDefault="000B7923" w:rsidP="00CE4C4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Глава</w:t>
      </w:r>
    </w:p>
    <w:p w:rsidR="00467EC8" w:rsidRPr="00CE4C44" w:rsidRDefault="00467EC8" w:rsidP="00CE4C4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Молдаванского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0B7923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3660D" w:rsidRPr="00CE4C44">
        <w:rPr>
          <w:rFonts w:ascii="Arial" w:hAnsi="Arial" w:cs="Arial"/>
          <w:sz w:val="24"/>
          <w:szCs w:val="24"/>
        </w:rPr>
        <w:t>поселения</w:t>
      </w:r>
    </w:p>
    <w:p w:rsidR="00CE4C44" w:rsidRDefault="000B7923" w:rsidP="00CE4C4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Крымского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района</w:t>
      </w:r>
    </w:p>
    <w:p w:rsidR="000B7923" w:rsidRPr="00CE4C44" w:rsidRDefault="00467EC8" w:rsidP="00CE4C4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А.В.Улановский</w:t>
      </w:r>
    </w:p>
    <w:p w:rsidR="000B7923" w:rsidRDefault="000B7923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C44" w:rsidRDefault="00CE4C44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C44" w:rsidRDefault="00CE4C44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B9E" w:rsidRDefault="00526B9E" w:rsidP="00526B9E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  <w:r w:rsidR="00CB39BD">
        <w:rPr>
          <w:rFonts w:ascii="Arial" w:hAnsi="Arial" w:cs="Arial"/>
          <w:color w:val="000000"/>
          <w:sz w:val="24"/>
          <w:szCs w:val="24"/>
          <w:lang w:eastAsia="ar-SA"/>
        </w:rPr>
        <w:t xml:space="preserve"> № 1</w:t>
      </w:r>
    </w:p>
    <w:p w:rsidR="00526B9E" w:rsidRDefault="00526B9E" w:rsidP="00526B9E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526B9E" w:rsidRDefault="00526B9E" w:rsidP="00526B9E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526B9E" w:rsidRDefault="00526B9E" w:rsidP="00526B9E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Молдаванского сельского поселения</w:t>
      </w:r>
    </w:p>
    <w:p w:rsidR="00526B9E" w:rsidRDefault="00526B9E" w:rsidP="00526B9E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04.08.2016 года № 233</w:t>
      </w:r>
    </w:p>
    <w:p w:rsidR="00CE4C44" w:rsidRDefault="00CE4C44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923" w:rsidRPr="00CE4C44" w:rsidRDefault="000B7923" w:rsidP="002366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660D" w:rsidRPr="00CE4C44" w:rsidRDefault="00453B7C" w:rsidP="002366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C44">
        <w:rPr>
          <w:rFonts w:ascii="Arial" w:hAnsi="Arial" w:cs="Arial"/>
          <w:b/>
          <w:sz w:val="24"/>
          <w:szCs w:val="24"/>
        </w:rPr>
        <w:t>Административный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регламент</w:t>
      </w: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C44">
        <w:rPr>
          <w:rFonts w:ascii="Arial" w:hAnsi="Arial" w:cs="Arial"/>
          <w:b/>
          <w:sz w:val="24"/>
          <w:szCs w:val="24"/>
        </w:rPr>
        <w:t>исполнения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муниципальной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функции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"Осуществление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внутреннего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финансового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контроля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в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сфере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бюджетных</w:t>
      </w:r>
      <w:r w:rsidR="00CE4C44">
        <w:rPr>
          <w:rFonts w:ascii="Arial" w:hAnsi="Arial" w:cs="Arial"/>
          <w:b/>
          <w:sz w:val="24"/>
          <w:szCs w:val="24"/>
        </w:rPr>
        <w:t xml:space="preserve"> </w:t>
      </w:r>
      <w:r w:rsidRPr="00CE4C44">
        <w:rPr>
          <w:rFonts w:ascii="Arial" w:hAnsi="Arial" w:cs="Arial"/>
          <w:b/>
          <w:sz w:val="24"/>
          <w:szCs w:val="24"/>
        </w:rPr>
        <w:t>правоотношений"</w:t>
      </w:r>
    </w:p>
    <w:p w:rsidR="000B7923" w:rsidRPr="00CE4C44" w:rsidRDefault="000B7923" w:rsidP="00526B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положения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"Осуществление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правоотношений"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(далее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разработан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целей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соблюдения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регулирующих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подтверждения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достоверности,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отчетности,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экономности,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эффективности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использования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средств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1072AB" w:rsidRPr="00CE4C44">
        <w:rPr>
          <w:rFonts w:ascii="Arial" w:hAnsi="Arial" w:cs="Arial"/>
          <w:sz w:val="24"/>
          <w:szCs w:val="24"/>
        </w:rPr>
        <w:t>Молдаванского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средств,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виде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межбюджетных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трансфертов,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оценки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возможных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резервов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повышения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экономности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расходов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анализа,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форм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методов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критериев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эффективности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использования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ассигнований,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определения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ответственности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каждое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нецелевое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неэффективное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расходование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средств.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уполномоченным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должностным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лицом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(далее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–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путём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внеплановых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обследования).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понимается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совершение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документальному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фактическому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изучению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отдельных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хозяйственных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операций,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достоверности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(бухгалтерского)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учета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(бухгалтерской)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отчетности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отношении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определенный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1.4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понимается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анализа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оценка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состояния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могут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проводиться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исследования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экспертизы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использованием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фото-,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видео-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аудиотехники,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средств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измерения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фиксации,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измерительных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приборов.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1.5.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Плановые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утвержденным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главой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поселения</w:t>
      </w:r>
      <w:r w:rsidRPr="00CE4C44">
        <w:rPr>
          <w:rFonts w:ascii="Arial" w:hAnsi="Arial" w:cs="Arial"/>
          <w:sz w:val="24"/>
          <w:szCs w:val="24"/>
        </w:rPr>
        <w:t>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1.6.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внеплановых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поручение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поселения</w:t>
      </w:r>
      <w:r w:rsidRPr="00CE4C44">
        <w:rPr>
          <w:rFonts w:ascii="Arial" w:hAnsi="Arial" w:cs="Arial"/>
          <w:sz w:val="24"/>
          <w:szCs w:val="24"/>
        </w:rPr>
        <w:t>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1.7.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с: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Российской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Федерации</w:t>
        </w:r>
      </w:hyperlink>
      <w:r w:rsidRPr="00CE4C44">
        <w:rPr>
          <w:rFonts w:ascii="Arial" w:hAnsi="Arial" w:cs="Arial"/>
          <w:sz w:val="24"/>
          <w:szCs w:val="24"/>
        </w:rPr>
        <w:t>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Бюджетным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Федерации</w:t>
      </w:r>
      <w:r w:rsidRPr="00CE4C44">
        <w:rPr>
          <w:rFonts w:ascii="Arial" w:hAnsi="Arial" w:cs="Arial"/>
          <w:sz w:val="24"/>
          <w:szCs w:val="24"/>
        </w:rPr>
        <w:t>;</w:t>
      </w:r>
    </w:p>
    <w:p w:rsidR="00A42B53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Приказом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Министерства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</w:t>
      </w:r>
      <w:r w:rsidR="006864A6" w:rsidRPr="00CE4C44">
        <w:rPr>
          <w:rFonts w:ascii="Arial" w:hAnsi="Arial" w:cs="Arial"/>
          <w:sz w:val="24"/>
          <w:szCs w:val="24"/>
        </w:rPr>
        <w:t>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от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25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декабря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2008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года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№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146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A42B53" w:rsidRPr="00CE4C44">
        <w:rPr>
          <w:rFonts w:ascii="Arial" w:hAnsi="Arial" w:cs="Arial"/>
          <w:sz w:val="24"/>
          <w:szCs w:val="24"/>
        </w:rPr>
        <w:t>«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государс</w:t>
      </w:r>
      <w:r w:rsidR="00A42B53" w:rsidRPr="00CE4C44">
        <w:rPr>
          <w:rFonts w:ascii="Arial" w:hAnsi="Arial" w:cs="Arial"/>
          <w:sz w:val="24"/>
          <w:szCs w:val="24"/>
        </w:rPr>
        <w:t>твенного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A42B53"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A42B53" w:rsidRPr="00CE4C44">
        <w:rPr>
          <w:rFonts w:ascii="Arial" w:hAnsi="Arial" w:cs="Arial"/>
          <w:sz w:val="24"/>
          <w:szCs w:val="24"/>
        </w:rPr>
        <w:t>контроля»;</w:t>
      </w:r>
    </w:p>
    <w:p w:rsidR="00A42B53" w:rsidRPr="00CE4C44" w:rsidRDefault="00A42B53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10" w:tgtFrame="_blank" w:history="1"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Российской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Федерации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об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административных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правонарушениях</w:t>
        </w:r>
      </w:hyperlink>
      <w:r w:rsidRPr="00CE4C44">
        <w:rPr>
          <w:rFonts w:ascii="Arial" w:hAnsi="Arial" w:cs="Arial"/>
          <w:sz w:val="24"/>
          <w:szCs w:val="24"/>
        </w:rPr>
        <w:t>;</w:t>
      </w:r>
    </w:p>
    <w:p w:rsidR="00A42B53" w:rsidRPr="00CE4C44" w:rsidRDefault="00A42B53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11" w:tgtFrame="_blank" w:history="1"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</w:t>
        </w:r>
        <w:r w:rsid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CE4C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05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апреля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2013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года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№44-ФЗ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контрактной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системе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закупок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товаров,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работ,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услуг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государственных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нужд»: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уставом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поселения</w:t>
      </w:r>
      <w:r w:rsidRPr="00CE4C44">
        <w:rPr>
          <w:rFonts w:ascii="Arial" w:hAnsi="Arial" w:cs="Arial"/>
          <w:sz w:val="24"/>
          <w:szCs w:val="24"/>
        </w:rPr>
        <w:t>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lastRenderedPageBreak/>
        <w:t>1.8.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Предметом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соблюдение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регулирующих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достоверности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отчетности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реализации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программ,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отчетности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заданий.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1.9.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являются: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главные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распорядители,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распорядители,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получатели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средств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заказчики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учреждения,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использующие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имущество,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находящееся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собственности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управляющие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получатели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гарантий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(или)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кредитов,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инвестиций.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1.10.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имеет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права: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проводить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целях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(или)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подтверждения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связанных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деятельностью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запрашивать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информацию,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объяснения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формах,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учредительные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бухгалтерскую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(бюджетную)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отчетность,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сметы,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договоры,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относящиеся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предмету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проводимого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привлекать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независимых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экспертов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экспертиз,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запрашивать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надлежащим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образом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заверенные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копии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полномочий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разъяснения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вопросам,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связанным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предоставленных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полномочий.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1.11.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обязано: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своевременно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предоставленные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полномочия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предупреждению,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выявлению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пресечению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соблюдать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интересы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отношении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проводятся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соблюдать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соблюдать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действующими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актами,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настоящим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регламентом,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порядок,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периодичность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мероприятий;</w:t>
      </w:r>
    </w:p>
    <w:p w:rsidR="002C4AD9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знакомить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руководителя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уполномоченное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(далее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представитель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копией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перед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началом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просьбе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представителя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ознакомить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положениями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</w:t>
      </w:r>
      <w:r w:rsidRPr="00CE4C44">
        <w:rPr>
          <w:rFonts w:ascii="Arial" w:hAnsi="Arial" w:cs="Arial"/>
          <w:sz w:val="24"/>
          <w:szCs w:val="24"/>
        </w:rPr>
        <w:t>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продлении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(актами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заключениями);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сохранность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материалов.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1.12.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имеют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права: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присутствовать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объяснения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вопросам,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относящимся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предмету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lastRenderedPageBreak/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знакомиться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проверок,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заключениями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органом;</w:t>
      </w:r>
    </w:p>
    <w:p w:rsidR="00453B7C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представлять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возражения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дополнительные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пояснения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предмету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проводимого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обжаловать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(бездействие)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настоящим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актами;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возмещения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ущерба,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причиненного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неправомерными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(бездействием)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органа.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1.13.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обязаны: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своевременно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объеме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представлять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информацию,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объяснения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оказывать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организационное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техническое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содействие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привлекаемым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специалистам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экспертам,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служебными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помещениями,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обеспечивающими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сохранность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материалов;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беспрепятственный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допуск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помещениям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территориям,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предъявлять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товары,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выполненных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работ,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оказанных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услуг;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выполнять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препятствовать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служебных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обязанностей;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своевременно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объеме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представлений,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предписаний;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сохранность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бухгалтерского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(бюджетного)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учета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других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предусмотренных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актами;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обеспечивать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допуск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специалистов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экспертов,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привлекаемых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рамках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помещения,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территории,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(предметам)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исследований,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экспертиз;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обязанности,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предусмотренные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Федерации.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1.14.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(акты,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заключения).</w:t>
      </w:r>
    </w:p>
    <w:p w:rsidR="006864A6" w:rsidRPr="00CE4C44" w:rsidRDefault="006864A6" w:rsidP="00236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</w:p>
    <w:p w:rsidR="006864A6" w:rsidRPr="00CE4C44" w:rsidRDefault="006864A6" w:rsidP="00526B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4A6" w:rsidRPr="00CE4C44" w:rsidRDefault="00453B7C" w:rsidP="002366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информирования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функции: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2.1.1.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Место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нахождения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находится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адресу: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1072AB" w:rsidRPr="00CE4C44">
        <w:rPr>
          <w:rFonts w:ascii="Arial" w:hAnsi="Arial" w:cs="Arial"/>
          <w:sz w:val="24"/>
          <w:szCs w:val="24"/>
        </w:rPr>
        <w:t>353344</w:t>
      </w:r>
      <w:r w:rsidRPr="00CE4C44">
        <w:rPr>
          <w:rFonts w:ascii="Arial" w:hAnsi="Arial" w:cs="Arial"/>
          <w:sz w:val="24"/>
          <w:szCs w:val="24"/>
        </w:rPr>
        <w:t>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Краснодарский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край,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E7F7A" w:rsidRPr="00CE4C44">
        <w:rPr>
          <w:rFonts w:ascii="Arial" w:hAnsi="Arial" w:cs="Arial"/>
          <w:sz w:val="24"/>
          <w:szCs w:val="24"/>
        </w:rPr>
        <w:t>Крымский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E7F7A" w:rsidRPr="00CE4C44">
        <w:rPr>
          <w:rFonts w:ascii="Arial" w:hAnsi="Arial" w:cs="Arial"/>
          <w:sz w:val="24"/>
          <w:szCs w:val="24"/>
        </w:rPr>
        <w:t>район,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E7F7A" w:rsidRPr="00CE4C44">
        <w:rPr>
          <w:rFonts w:ascii="Arial" w:hAnsi="Arial" w:cs="Arial"/>
          <w:sz w:val="24"/>
          <w:szCs w:val="24"/>
        </w:rPr>
        <w:t>с</w:t>
      </w:r>
      <w:r w:rsidR="00DB6BC1" w:rsidRPr="00CE4C44">
        <w:rPr>
          <w:rFonts w:ascii="Arial" w:hAnsi="Arial" w:cs="Arial"/>
          <w:sz w:val="24"/>
          <w:szCs w:val="24"/>
        </w:rPr>
        <w:t>.Молдаванское,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улица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Ленина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11а,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кабинет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№</w:t>
      </w:r>
      <w:r w:rsidR="00DB6BC1" w:rsidRPr="00CE4C44">
        <w:rPr>
          <w:rFonts w:ascii="Arial" w:hAnsi="Arial" w:cs="Arial"/>
          <w:sz w:val="24"/>
          <w:szCs w:val="24"/>
        </w:rPr>
        <w:t>1</w:t>
      </w:r>
      <w:r w:rsidRPr="00CE4C44">
        <w:rPr>
          <w:rFonts w:ascii="Arial" w:hAnsi="Arial" w:cs="Arial"/>
          <w:sz w:val="24"/>
          <w:szCs w:val="24"/>
        </w:rPr>
        <w:t>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телефон: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8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(861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31</w:t>
      </w:r>
      <w:r w:rsidR="00DB6BC1" w:rsidRPr="00CE4C44">
        <w:rPr>
          <w:rFonts w:ascii="Arial" w:hAnsi="Arial" w:cs="Arial"/>
          <w:sz w:val="24"/>
          <w:szCs w:val="24"/>
        </w:rPr>
        <w:t>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6-93-67</w:t>
      </w:r>
      <w:r w:rsidRPr="00CE4C44">
        <w:rPr>
          <w:rFonts w:ascii="Arial" w:hAnsi="Arial" w:cs="Arial"/>
          <w:sz w:val="24"/>
          <w:szCs w:val="24"/>
        </w:rPr>
        <w:t>.</w:t>
      </w:r>
    </w:p>
    <w:p w:rsidR="00453B7C" w:rsidRPr="00CE4C44" w:rsidRDefault="00453B7C" w:rsidP="002366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График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работы: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DB6BC1" w:rsidRPr="00CE4C44">
        <w:rPr>
          <w:rFonts w:ascii="Arial" w:hAnsi="Arial" w:cs="Arial"/>
          <w:sz w:val="24"/>
          <w:szCs w:val="24"/>
        </w:rPr>
        <w:t>недельник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четверг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8.00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до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16.3</w:t>
      </w:r>
      <w:r w:rsidRPr="00CE4C44">
        <w:rPr>
          <w:rFonts w:ascii="Arial" w:hAnsi="Arial" w:cs="Arial"/>
          <w:sz w:val="24"/>
          <w:szCs w:val="24"/>
        </w:rPr>
        <w:t>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часов;</w:t>
      </w:r>
    </w:p>
    <w:p w:rsidR="00453B7C" w:rsidRPr="00CE4C44" w:rsidRDefault="00DB6BC1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пятница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8.00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15</w:t>
      </w:r>
      <w:r w:rsidR="00453B7C" w:rsidRPr="00CE4C44">
        <w:rPr>
          <w:rFonts w:ascii="Arial" w:hAnsi="Arial" w:cs="Arial"/>
          <w:sz w:val="24"/>
          <w:szCs w:val="24"/>
        </w:rPr>
        <w:t>.00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часов;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обеденный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перерыв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12.00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13.00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часов;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суббота,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воскресенье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выходные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дни.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2.1.2.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Телефон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приемной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Молдаванского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телефон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получени</w:t>
      </w:r>
      <w:r w:rsidR="006864A6" w:rsidRPr="00CE4C44">
        <w:rPr>
          <w:rFonts w:ascii="Arial" w:hAnsi="Arial" w:cs="Arial"/>
          <w:sz w:val="24"/>
          <w:szCs w:val="24"/>
        </w:rPr>
        <w:t>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справочной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информации: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8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(86131</w:t>
      </w:r>
      <w:r w:rsidR="00DB6BC1" w:rsidRPr="00CE4C44">
        <w:rPr>
          <w:rFonts w:ascii="Arial" w:hAnsi="Arial" w:cs="Arial"/>
          <w:sz w:val="24"/>
          <w:szCs w:val="24"/>
        </w:rPr>
        <w:t>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6-93-42</w:t>
      </w:r>
      <w:r w:rsidRPr="00CE4C44">
        <w:rPr>
          <w:rFonts w:ascii="Arial" w:hAnsi="Arial" w:cs="Arial"/>
          <w:sz w:val="24"/>
          <w:szCs w:val="24"/>
        </w:rPr>
        <w:t>.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lastRenderedPageBreak/>
        <w:t>2.1.3.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Официальный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сайт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самоуправления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поселения: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molda</w:t>
        </w:r>
        <w:r w:rsidR="00F15D56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vanskoe</w:t>
        </w:r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sp</w:t>
        </w:r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="00F15D56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ru</w:t>
        </w:r>
      </w:hyperlink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Информацию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о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исполнения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функции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можно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получить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на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указанном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в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"Администрация",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"Регламенты,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стандарты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услуг",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"Утвержденные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регламенты".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почты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sz w:val="24"/>
          <w:szCs w:val="24"/>
        </w:rPr>
        <w:t>Молдаванского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поселения:</w:t>
      </w:r>
      <w:r w:rsidR="00CE4C4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B6BC1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ab</w:t>
        </w:r>
        <w:r w:rsidR="00DB6BC1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</w:t>
        </w:r>
        <w:r w:rsidR="00DB6BC1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in</w:t>
        </w:r>
        <w:r w:rsidR="00DB6BC1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moldovanka</w:t>
        </w:r>
        <w:r w:rsidR="00DB6BC1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@mail.ru</w:t>
        </w:r>
      </w:hyperlink>
      <w:r w:rsidRPr="00CE4C4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2.1.4.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получения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заявители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обращаются: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лично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уполномоченное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структурное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подразделение;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телефону;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виде;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электронной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почтой;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нормативно-правовая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база,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регламентирующая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образцы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служебных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размещены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"Едином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портале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государственных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услуг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(функций)":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http://www.gosuslugi.ru/;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"Портале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государственных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услуг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Краснодарского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края":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http://pgu.krasnodar.ru/;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официальном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сайте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DB6BC1" w:rsidRPr="00CE4C44">
        <w:rPr>
          <w:rFonts w:ascii="Arial" w:hAnsi="Arial" w:cs="Arial"/>
          <w:color w:val="000000" w:themeColor="text1"/>
          <w:sz w:val="24"/>
          <w:szCs w:val="24"/>
        </w:rPr>
        <w:t>Молдаванского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864A6" w:rsidRPr="00CE4C4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поселения: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4" w:history="1"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moldavanskoesp</w:t>
        </w:r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ru</w:t>
        </w:r>
      </w:hyperlink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бесплатно.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2.3.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устанавливаются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</w:t>
      </w:r>
      <w:r w:rsidRPr="00CE4C44">
        <w:rPr>
          <w:rFonts w:ascii="Arial" w:hAnsi="Arial" w:cs="Arial"/>
          <w:sz w:val="24"/>
          <w:szCs w:val="24"/>
        </w:rPr>
        <w:t>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(далее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утвержденным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главой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6864A6" w:rsidRPr="00CE4C44">
        <w:rPr>
          <w:rFonts w:ascii="Arial" w:hAnsi="Arial" w:cs="Arial"/>
          <w:sz w:val="24"/>
          <w:szCs w:val="24"/>
        </w:rPr>
        <w:t>поселения</w:t>
      </w:r>
      <w:r w:rsidRPr="00CE4C44">
        <w:rPr>
          <w:rFonts w:ascii="Arial" w:hAnsi="Arial" w:cs="Arial"/>
          <w:sz w:val="24"/>
          <w:szCs w:val="24"/>
        </w:rPr>
        <w:t>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начала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окончания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может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превышать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30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рабочих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дней.</w:t>
      </w:r>
    </w:p>
    <w:p w:rsidR="006864A6" w:rsidRPr="00CE4C44" w:rsidRDefault="006864A6" w:rsidP="00236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последовательность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(действий),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выполнения</w:t>
      </w:r>
    </w:p>
    <w:p w:rsidR="006864A6" w:rsidRPr="00CE4C44" w:rsidRDefault="006864A6" w:rsidP="00236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рамках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процедуры: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ежегодного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Плана;</w:t>
      </w:r>
    </w:p>
    <w:p w:rsidR="006864A6" w:rsidRPr="00CE4C44" w:rsidRDefault="00453B7C" w:rsidP="007772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внеплановых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оформление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результатов;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реализация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мероприятия.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Блок-схема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приводится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приложении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настоящему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регламенту.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3.1.1.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ежегодного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Плана: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а)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начала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наступление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подготовки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ежегодного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Плана.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указываются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сведения: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контроля;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тема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проверки;</w:t>
      </w:r>
    </w:p>
    <w:p w:rsidR="00453B7C" w:rsidRPr="00CE4C44" w:rsidRDefault="00453B7C" w:rsidP="002366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период;</w:t>
      </w:r>
    </w:p>
    <w:p w:rsidR="00453B7C" w:rsidRPr="00CE4C44" w:rsidRDefault="00453B7C" w:rsidP="002366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метод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(проверка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обследование);</w:t>
      </w:r>
    </w:p>
    <w:p w:rsidR="00453B7C" w:rsidRPr="00CE4C44" w:rsidRDefault="00453B7C" w:rsidP="002366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мероприятия.</w:t>
      </w:r>
    </w:p>
    <w:p w:rsidR="00453B7C" w:rsidRPr="00CE4C44" w:rsidRDefault="00453B7C" w:rsidP="002366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Основанием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включения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является:</w:t>
      </w:r>
    </w:p>
    <w:p w:rsidR="006864A6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существенность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значимость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отношении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предполагается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(или)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объемов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расходов;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длительность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прошедшего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момента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идентичного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если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превышает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года,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критерий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имеет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наивысший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приоритет);</w:t>
      </w:r>
    </w:p>
    <w:p w:rsidR="00453B7C" w:rsidRPr="00CE4C44" w:rsidRDefault="0023660D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lastRenderedPageBreak/>
        <w:t>3</w:t>
      </w:r>
      <w:r w:rsidR="00453B7C" w:rsidRPr="00CE4C44">
        <w:rPr>
          <w:rFonts w:ascii="Arial" w:hAnsi="Arial" w:cs="Arial"/>
          <w:sz w:val="24"/>
          <w:szCs w:val="24"/>
        </w:rPr>
        <w:t>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информация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наличии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признаков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нарушений,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поступившая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от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органов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муниципального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контроля,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главных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администраторов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средств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местного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бюджета,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выявленная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анализа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данных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единой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информационной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системы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закупок.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Запрещается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повторных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одним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обстоятельствам,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исключением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случаев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поступления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оформленной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виде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подтверждающей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наличие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деятельности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вновь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открывшимся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обстоятельствам).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План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утверждается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главой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отсутствия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исполняющим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обязанности)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10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декабря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года,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предшествующего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году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мероприятий.</w:t>
      </w:r>
    </w:p>
    <w:p w:rsidR="00453B7C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Утвержденный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доводится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заинтересованных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посредством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на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поселения: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5" w:history="1"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moldavanskoesp</w:t>
        </w:r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="00CF1427" w:rsidRPr="00CE4C4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ru</w:t>
        </w:r>
      </w:hyperlink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в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разделе: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"Администрация",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"Планы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и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результаты</w:t>
      </w:r>
      <w:r w:rsidR="00CE4C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C44">
        <w:rPr>
          <w:rFonts w:ascii="Arial" w:hAnsi="Arial" w:cs="Arial"/>
          <w:color w:val="000000" w:themeColor="text1"/>
          <w:sz w:val="24"/>
          <w:szCs w:val="24"/>
        </w:rPr>
        <w:t>проверок".</w:t>
      </w:r>
    </w:p>
    <w:p w:rsidR="002D5701" w:rsidRPr="00CE4C44" w:rsidRDefault="00453B7C" w:rsidP="0023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Выполнение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всех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вышеперечисленных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может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превышать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31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декабря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текущего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календарного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года;</w:t>
      </w:r>
    </w:p>
    <w:p w:rsidR="002D5701" w:rsidRPr="00CE4C44" w:rsidRDefault="00597AE2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</w:t>
      </w:r>
      <w:r w:rsidR="00453B7C" w:rsidRPr="00CE4C44">
        <w:rPr>
          <w:rFonts w:ascii="Arial" w:hAnsi="Arial" w:cs="Arial"/>
          <w:sz w:val="24"/>
          <w:szCs w:val="24"/>
        </w:rPr>
        <w:t>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лицом,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ответственным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выполнение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действий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рамках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настоящей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уполномоченное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должностное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453B7C" w:rsidRPr="00CE4C44">
        <w:rPr>
          <w:rFonts w:ascii="Arial" w:hAnsi="Arial" w:cs="Arial"/>
          <w:sz w:val="24"/>
          <w:szCs w:val="24"/>
        </w:rPr>
        <w:t>лицо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органа</w:t>
      </w:r>
      <w:r w:rsidR="00453B7C" w:rsidRPr="00CE4C44">
        <w:rPr>
          <w:rFonts w:ascii="Arial" w:hAnsi="Arial" w:cs="Arial"/>
          <w:sz w:val="24"/>
          <w:szCs w:val="24"/>
        </w:rPr>
        <w:t>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критерием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включенных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полномочиям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законодательства;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г)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утвержденный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д)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фиксация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производится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путем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п</w:t>
      </w:r>
      <w:r w:rsidRPr="00CE4C44">
        <w:rPr>
          <w:rFonts w:ascii="Arial" w:hAnsi="Arial" w:cs="Arial"/>
          <w:sz w:val="24"/>
          <w:szCs w:val="24"/>
        </w:rPr>
        <w:t>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утверждении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размещении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официальном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сайте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самоуправления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сети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Интернет.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3.1.2.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внеплановых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оформление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результатов: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а)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начала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назначении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постановлении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назначении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указываются: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1)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наименование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2)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тема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6)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фамилия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инициалы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б)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включает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себя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выполнение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действий: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более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30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рабочих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дней;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оформление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более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15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рабочих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дней;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вручение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(направление)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подготовленного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течение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3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рабочих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подписания.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критерием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объективность,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эффективность,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независимость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достоверность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совершении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действий;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г)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фиксация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путем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оформления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установленном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lastRenderedPageBreak/>
        <w:t>заключения,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подготовленного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обследования.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составлении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обеспечена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объективность,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обоснованность,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системность,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четкость,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доступность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лаконичность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изложения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ущерба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содержания).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д)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оформления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подготовленное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обследования,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мероприятия.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Результаты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мероприятий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(акт,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заключение)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составляются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двух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экземплярах,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подписывается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органа.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Акт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заключение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должен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содержать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сведения: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дату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назначения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числе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плановый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характер,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поручению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поселения</w:t>
      </w:r>
      <w:r w:rsidRPr="00CE4C44">
        <w:rPr>
          <w:rFonts w:ascii="Arial" w:hAnsi="Arial" w:cs="Arial"/>
          <w:sz w:val="24"/>
          <w:szCs w:val="24"/>
        </w:rPr>
        <w:t>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период;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организации: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краткое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наименование,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идентификационный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номер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налогоплательщика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(ИНН),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учредителях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(участниках)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наличии);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данные,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мнению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характеристики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организации.</w:t>
      </w:r>
    </w:p>
    <w:p w:rsidR="002C4AD9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3.1.3.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Реализация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результатов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мероприятия:</w:t>
      </w:r>
    </w:p>
    <w:p w:rsidR="002C4AD9" w:rsidRPr="00CE4C44" w:rsidRDefault="0077720C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а)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основанием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начала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наличие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оформленных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установленном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порядке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заключения,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подготовленного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обследования,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материалов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мероприятия.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Акт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материалы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обследования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подлежат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рассмотрению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главой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поселения,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после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чего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принимается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направлении: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предписания,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содержащее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обязательные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указанный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предписании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устранении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Федерации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нормативных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регулирующих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правоотношения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(или)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возмещении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причиненного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такими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нарушениями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ущерба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муниципальному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образованию;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представления,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содержащее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обязательную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установленные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сроки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или,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если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указан,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течение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тридцати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дней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дня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получения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информацию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выявленных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нарушениях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Федерации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нормативных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регулирующих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правоотношения,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принятии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мер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устранению,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устранению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причин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условий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таких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нарушений;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уведомления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материалов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правоохранительные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органы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наличия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признаков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отношении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которых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отсутствует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возможность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устранения.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Вышеуказанные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документы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направляются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течении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5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календарных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дней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дня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оформления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обследования.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выявления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обстоятельств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свидетельствующих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признаках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относящихся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компетенции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другого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государственного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(должностного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лица),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такие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материалы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направляются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порядке,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установленном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законодательством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Федерации.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б)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результатом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является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принятие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главой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одного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из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следующих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решений: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1)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вынесении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предписания,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представления,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уведомления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материалов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правоохранительные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органы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наличия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признаков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lastRenderedPageBreak/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отношении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которых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отсутствует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возможность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устранения;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2)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отсутствии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оснований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применения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мер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принуждения,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соответствии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актом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проверки,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заключением,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подготовленным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обследования.</w:t>
      </w:r>
    </w:p>
    <w:p w:rsidR="002C4AD9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в)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фиксация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результата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выполнения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административной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процедуры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осуществляется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путем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оформления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установленном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порядке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бумажном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носителе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представления,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предписания,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уведомления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материалов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правоохранительные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органы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наличия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признаков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нарушений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бюджетного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законодательства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Российской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Федерации,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отношении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которых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отсутствует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возможность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устранения.</w:t>
      </w:r>
    </w:p>
    <w:p w:rsidR="00453B7C" w:rsidRPr="00CE4C44" w:rsidRDefault="00597AE2" w:rsidP="00597A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ab/>
      </w:r>
      <w:r w:rsidR="002C4AD9" w:rsidRPr="00CE4C44">
        <w:rPr>
          <w:rFonts w:ascii="Arial" w:hAnsi="Arial" w:cs="Arial"/>
          <w:sz w:val="24"/>
          <w:szCs w:val="24"/>
        </w:rPr>
        <w:t>Вышеуказанная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информация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доводится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объектов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под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роспись,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направляется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заказным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почтовым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отправлением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уведомлением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вручении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иным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способом,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свидетельствующим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дате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получения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адресатом.</w:t>
      </w:r>
    </w:p>
    <w:p w:rsidR="002D5701" w:rsidRPr="00CE4C44" w:rsidRDefault="002D5701" w:rsidP="00236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формы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</w:p>
    <w:p w:rsidR="002D5701" w:rsidRPr="00CE4C44" w:rsidRDefault="002D5701" w:rsidP="00777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Текущий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соблюдением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положений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нормативных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правовых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актов,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устанавливающих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уполномоченным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заместителем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1534A4" w:rsidRPr="00CE4C44">
        <w:rPr>
          <w:rFonts w:ascii="Arial" w:hAnsi="Arial" w:cs="Arial"/>
          <w:sz w:val="24"/>
          <w:szCs w:val="24"/>
        </w:rPr>
        <w:t>п</w:t>
      </w:r>
      <w:r w:rsidRPr="00CE4C44">
        <w:rPr>
          <w:rFonts w:ascii="Arial" w:hAnsi="Arial" w:cs="Arial"/>
          <w:sz w:val="24"/>
          <w:szCs w:val="24"/>
        </w:rPr>
        <w:t>утём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полноты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качества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принимаются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устранению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недостатков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функции.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4.2.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Персональная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ответственность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(бездействие)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осуществляемые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принимаемые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ходе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закрепляется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инструкции.</w:t>
      </w:r>
    </w:p>
    <w:p w:rsidR="002D5701" w:rsidRPr="00CE4C44" w:rsidRDefault="002D5701" w:rsidP="00236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досудебного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обжалования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(бездействия)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осуществляемых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(принятых)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ходе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</w:p>
    <w:p w:rsidR="002D5701" w:rsidRPr="00CE4C44" w:rsidRDefault="002D5701" w:rsidP="00777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Руководители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имеют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обжалование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(бездействия)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досудебном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порядке.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5.2.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Руководители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вправе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обратиться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жалобой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как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устно.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5.3.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руководителей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форме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срок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должен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превышать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30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календарных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дней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момента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обязательном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наименование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предоставившего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услугу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фамилия,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отчество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соответствующего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соответствующего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фамилия,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отчество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обратившихся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(полное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наименование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юридического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способе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информирования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принятых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изложена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предложения,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заявления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жалобы,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поставлена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личная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подпись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дата.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Дополнительно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могут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указаны: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(бездействие),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обжалуются;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обжалуемого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(бездействия),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решения;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обстоятельства,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основании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обратившийся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считает,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свободы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интересы,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созданы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препятствия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реализации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незаконно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возложена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какая-либо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обязанность;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обратившийся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считает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сообщить.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lastRenderedPageBreak/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случае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необходимости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подтверждение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доводов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обратившийся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прилагает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документы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материалы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копии.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жалобы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уполномоченным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заместителем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принимается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удовлетворении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заявленных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жалобе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требований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либо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отказе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удовлетворении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жалобы.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5.4.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содержащий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обратившемуся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лицу.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5.5.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Если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фамилия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направившего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почтовый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адрес,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должен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направлен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даётся.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5.6.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Если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содержится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обратившемуся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многократно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давались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письменные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существу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связи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ранее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направляемыми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обращениями,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этом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приводятся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новые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доводы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обстоятельства,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Уполномоченный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заместитель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поселения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вправе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принять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безосновательности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очередного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прекращении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переписки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условии,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что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указанное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ранее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направляемые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направлялись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уполномоченному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заместителю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поселения.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уведомляется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направившее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лицо.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Если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существу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поставленного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может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без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разглашения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составляющих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государственную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охраняемую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федеральным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тайну,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обратившемуся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сообщается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невозможности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существу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поставленного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нём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связи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недопустимостью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разглашения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сведений.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Если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причины,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которым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ответ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существу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поставленных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обращении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вопросов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мог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дан,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последующем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были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устранены,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обратившийся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впр</w:t>
      </w:r>
      <w:r w:rsidR="0090077E" w:rsidRPr="00CE4C44">
        <w:rPr>
          <w:rFonts w:ascii="Arial" w:hAnsi="Arial" w:cs="Arial"/>
          <w:sz w:val="24"/>
          <w:szCs w:val="24"/>
        </w:rPr>
        <w:t>аве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вновь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направить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обращение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уполномоченному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заместителю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главы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поселения.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Обратившиеся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могут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также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сообщить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своих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интересов,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противоправных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решениях,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(бездействии)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положений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некорректном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поведении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служебной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этики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номеру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телефона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администрации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90077E" w:rsidRPr="00CE4C44">
        <w:rPr>
          <w:rFonts w:ascii="Arial" w:hAnsi="Arial" w:cs="Arial"/>
          <w:sz w:val="24"/>
          <w:szCs w:val="24"/>
        </w:rPr>
        <w:t>поселения</w:t>
      </w:r>
      <w:r w:rsidRPr="00CE4C44">
        <w:rPr>
          <w:rFonts w:ascii="Arial" w:hAnsi="Arial" w:cs="Arial"/>
          <w:sz w:val="24"/>
          <w:szCs w:val="24"/>
        </w:rPr>
        <w:t>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указанного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пункте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2.1.1.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настоящего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административного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регламента.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5.7.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Сообщение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содержать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следующую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информацию:</w:t>
      </w:r>
    </w:p>
    <w:p w:rsidR="002D5701" w:rsidRPr="00CE4C44" w:rsidRDefault="00453B7C" w:rsidP="002366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фамилию,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отчество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гражданина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(наименование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юридического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направляется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сообщение,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место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жительства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место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пребывания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(место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нахождения);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наименование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должность,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фамилию,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имя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отчество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должностного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(при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наличии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информации),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решение,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(бездействие)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которого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нарушает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интересы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объекта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проверки;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нарушенных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законных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интересов,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противоправного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(бездействия);</w:t>
      </w:r>
    </w:p>
    <w:p w:rsidR="002D5701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-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сведения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способе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информирования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обратившегося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принятых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мерах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результатам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рассмотрения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сообщения.</w:t>
      </w:r>
    </w:p>
    <w:p w:rsidR="00453B7C" w:rsidRPr="00CE4C44" w:rsidRDefault="00453B7C" w:rsidP="00597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5.8.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Руководители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проверяемых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организаций,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иные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лица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вправе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обжаловать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решения,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принятые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ходе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действия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(бездействие)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Контрольного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органа,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судебном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порядке.</w:t>
      </w:r>
    </w:p>
    <w:p w:rsidR="002D5701" w:rsidRPr="00CE4C44" w:rsidRDefault="002D5701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AD9" w:rsidRPr="00CE4C44" w:rsidRDefault="002C4AD9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AD9" w:rsidRPr="00CE4C44" w:rsidRDefault="002C4AD9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701" w:rsidRPr="00CE4C44" w:rsidRDefault="002D5701" w:rsidP="0018626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Главный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специалист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</w:p>
    <w:p w:rsidR="001534A4" w:rsidRPr="00CE4C44" w:rsidRDefault="001534A4" w:rsidP="0018626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Молдаванского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D5701" w:rsidRPr="00CE4C44">
        <w:rPr>
          <w:rFonts w:ascii="Arial" w:hAnsi="Arial" w:cs="Arial"/>
          <w:sz w:val="24"/>
          <w:szCs w:val="24"/>
        </w:rPr>
        <w:t>поселения</w:t>
      </w:r>
    </w:p>
    <w:p w:rsidR="00186269" w:rsidRDefault="002D5701" w:rsidP="0018626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Крымского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района</w:t>
      </w:r>
    </w:p>
    <w:p w:rsidR="002D5701" w:rsidRPr="00CE4C44" w:rsidRDefault="001534A4" w:rsidP="0018626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Л.М.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Аблаева</w:t>
      </w:r>
    </w:p>
    <w:p w:rsidR="00597AE2" w:rsidRDefault="00597AE2" w:rsidP="00236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9BD" w:rsidRDefault="00CB39BD" w:rsidP="00CB39B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ПРИЛОЖЕНИЕ № 2</w:t>
      </w:r>
    </w:p>
    <w:p w:rsidR="00CB39BD" w:rsidRDefault="00CB39BD" w:rsidP="00CB39B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УТВЕРЖДЕНА</w:t>
      </w:r>
    </w:p>
    <w:p w:rsidR="00CB39BD" w:rsidRDefault="00CB39BD" w:rsidP="00CB39B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CB39BD" w:rsidRDefault="00CB39BD" w:rsidP="00CB39B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CB39BD" w:rsidRDefault="00CB39BD" w:rsidP="00CB39BD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04.08.2016 года № 233</w:t>
      </w:r>
    </w:p>
    <w:p w:rsidR="00453B7C" w:rsidRPr="00CE4C44" w:rsidRDefault="00453B7C" w:rsidP="00CB3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AE2" w:rsidRPr="00CE4C44" w:rsidRDefault="00597AE2" w:rsidP="00CB3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701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Блок-схема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исполнения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"Осуществление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контроля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правоотношений"</w:t>
      </w:r>
    </w:p>
    <w:p w:rsidR="00597AE2" w:rsidRPr="00CE4C44" w:rsidRDefault="00597AE2" w:rsidP="00CB3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AD9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Исполнение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муниципальной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функции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внутреннему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финансовому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контролю</w:t>
      </w:r>
    </w:p>
    <w:p w:rsidR="00453B7C" w:rsidRPr="00CE4C44" w:rsidRDefault="00453B7C" w:rsidP="00236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в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сфере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бюджетных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правоотношений</w:t>
      </w:r>
    </w:p>
    <w:p w:rsidR="002D5701" w:rsidRPr="00CE4C44" w:rsidRDefault="002D5701" w:rsidP="00236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C44">
        <w:rPr>
          <w:rFonts w:ascii="Arial" w:eastAsia="Times New Roman" w:hAnsi="Arial" w:cs="Arial"/>
          <w:sz w:val="24"/>
          <w:szCs w:val="24"/>
          <w:lang w:eastAsia="ru-RU"/>
        </w:rPr>
        <w:t>Плановое</w:t>
      </w:r>
      <w:r w:rsidR="00CE4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C44">
        <w:rPr>
          <w:rFonts w:ascii="Arial" w:eastAsia="Times New Roman" w:hAnsi="Arial" w:cs="Arial"/>
          <w:sz w:val="24"/>
          <w:szCs w:val="24"/>
          <w:lang w:eastAsia="ru-RU"/>
        </w:rPr>
        <w:t>контрольное</w:t>
      </w:r>
      <w:r w:rsidR="00CE4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C44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</w:p>
    <w:p w:rsidR="00597AE2" w:rsidRPr="00CE4C44" w:rsidRDefault="00597AE2" w:rsidP="00CB3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  <w:gridCol w:w="455"/>
        <w:gridCol w:w="519"/>
        <w:gridCol w:w="3028"/>
        <w:gridCol w:w="81"/>
      </w:tblGrid>
      <w:tr w:rsidR="002D5701" w:rsidRPr="00CE4C44" w:rsidTr="002D5701">
        <w:trPr>
          <w:tblCellSpacing w:w="15" w:type="dxa"/>
          <w:jc w:val="center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контрольных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32" w:type="dxa"/>
            <w:tcBorders>
              <w:right w:val="single" w:sz="6" w:space="0" w:color="000000"/>
            </w:tcBorders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CE4C44" w:rsidRDefault="0090077E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701"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701"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701"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проведении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701"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внепланового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701"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701"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D5701" w:rsidRPr="00CE4C44" w:rsidTr="002D5701">
        <w:trPr>
          <w:tblCellSpacing w:w="15" w:type="dxa"/>
          <w:jc w:val="center"/>
        </w:trPr>
        <w:tc>
          <w:tcPr>
            <w:tcW w:w="46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CE4C44" w:rsidRDefault="002D5701" w:rsidP="0023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701" w:rsidRPr="00CE4C44" w:rsidTr="002D5701">
        <w:trPr>
          <w:tblCellSpacing w:w="15" w:type="dxa"/>
          <w:jc w:val="center"/>
        </w:trPr>
        <w:tc>
          <w:tcPr>
            <w:tcW w:w="46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CE4C44" w:rsidRDefault="002D5701" w:rsidP="0023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5701" w:rsidRPr="00CE4C44" w:rsidTr="002D5701">
        <w:trPr>
          <w:tblCellSpacing w:w="15" w:type="dxa"/>
          <w:jc w:val="center"/>
        </w:trPr>
        <w:tc>
          <w:tcPr>
            <w:tcW w:w="77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701" w:rsidRPr="00CE4C44" w:rsidRDefault="002D5701" w:rsidP="0023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результатов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4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D5701" w:rsidRPr="00CE4C44" w:rsidRDefault="002D5701" w:rsidP="00236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5701" w:rsidRPr="00CE4C44" w:rsidRDefault="002D5701" w:rsidP="00CB3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701" w:rsidRPr="00CE4C44" w:rsidRDefault="002D5701" w:rsidP="00CB3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AD9" w:rsidRPr="00CE4C44" w:rsidRDefault="002C4AD9" w:rsidP="002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AE2" w:rsidRPr="00CE4C44" w:rsidRDefault="002C4AD9" w:rsidP="00CB39BD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Главный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специалист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администрации</w:t>
      </w:r>
    </w:p>
    <w:p w:rsidR="0077546D" w:rsidRDefault="0077546D" w:rsidP="00CB39BD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Молдаванского </w:t>
      </w:r>
      <w:r w:rsidR="002C4AD9" w:rsidRPr="00CE4C44">
        <w:rPr>
          <w:rFonts w:ascii="Arial" w:hAnsi="Arial" w:cs="Arial"/>
          <w:sz w:val="24"/>
          <w:szCs w:val="24"/>
        </w:rPr>
        <w:t>сельского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="002C4AD9" w:rsidRPr="00CE4C44">
        <w:rPr>
          <w:rFonts w:ascii="Arial" w:hAnsi="Arial" w:cs="Arial"/>
          <w:sz w:val="24"/>
          <w:szCs w:val="24"/>
        </w:rPr>
        <w:t>поселения</w:t>
      </w:r>
    </w:p>
    <w:p w:rsidR="00CB39BD" w:rsidRDefault="002C4AD9" w:rsidP="00CB39BD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Крымского</w:t>
      </w:r>
      <w:r w:rsidR="00CE4C44">
        <w:rPr>
          <w:rFonts w:ascii="Arial" w:hAnsi="Arial" w:cs="Arial"/>
          <w:sz w:val="24"/>
          <w:szCs w:val="24"/>
        </w:rPr>
        <w:t xml:space="preserve"> </w:t>
      </w:r>
      <w:r w:rsidRPr="00CE4C44">
        <w:rPr>
          <w:rFonts w:ascii="Arial" w:hAnsi="Arial" w:cs="Arial"/>
          <w:sz w:val="24"/>
          <w:szCs w:val="24"/>
        </w:rPr>
        <w:t>района</w:t>
      </w:r>
    </w:p>
    <w:p w:rsidR="00D27388" w:rsidRPr="00CE4C44" w:rsidRDefault="00CF1427" w:rsidP="00CB39BD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E4C44">
        <w:rPr>
          <w:rFonts w:ascii="Arial" w:hAnsi="Arial" w:cs="Arial"/>
          <w:sz w:val="24"/>
          <w:szCs w:val="24"/>
        </w:rPr>
        <w:t>Л.М.Аблаева</w:t>
      </w:r>
    </w:p>
    <w:sectPr w:rsidR="00D27388" w:rsidRPr="00CE4C44" w:rsidSect="0023660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4B" w:rsidRDefault="00CC124B" w:rsidP="00467EC8">
      <w:pPr>
        <w:spacing w:after="0" w:line="240" w:lineRule="auto"/>
      </w:pPr>
      <w:r>
        <w:separator/>
      </w:r>
    </w:p>
  </w:endnote>
  <w:endnote w:type="continuationSeparator" w:id="1">
    <w:p w:rsidR="00CC124B" w:rsidRDefault="00CC124B" w:rsidP="0046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4B" w:rsidRDefault="00CC124B" w:rsidP="00467EC8">
      <w:pPr>
        <w:spacing w:after="0" w:line="240" w:lineRule="auto"/>
      </w:pPr>
      <w:r>
        <w:separator/>
      </w:r>
    </w:p>
  </w:footnote>
  <w:footnote w:type="continuationSeparator" w:id="1">
    <w:p w:rsidR="00CC124B" w:rsidRDefault="00CC124B" w:rsidP="0046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7C"/>
    <w:rsid w:val="0003499E"/>
    <w:rsid w:val="000858F4"/>
    <w:rsid w:val="000B7923"/>
    <w:rsid w:val="001072AB"/>
    <w:rsid w:val="001534A4"/>
    <w:rsid w:val="00186269"/>
    <w:rsid w:val="0023660D"/>
    <w:rsid w:val="002C4AD9"/>
    <w:rsid w:val="002D5701"/>
    <w:rsid w:val="00386FBA"/>
    <w:rsid w:val="00393A03"/>
    <w:rsid w:val="00453B7C"/>
    <w:rsid w:val="00457F7C"/>
    <w:rsid w:val="00467EC8"/>
    <w:rsid w:val="0047419C"/>
    <w:rsid w:val="004D392B"/>
    <w:rsid w:val="004E7F7A"/>
    <w:rsid w:val="00526B9E"/>
    <w:rsid w:val="00536438"/>
    <w:rsid w:val="00564652"/>
    <w:rsid w:val="00567329"/>
    <w:rsid w:val="00597AE2"/>
    <w:rsid w:val="005A4AE8"/>
    <w:rsid w:val="005C6EA5"/>
    <w:rsid w:val="006864A6"/>
    <w:rsid w:val="006C0578"/>
    <w:rsid w:val="0077546D"/>
    <w:rsid w:val="0077720C"/>
    <w:rsid w:val="007824B4"/>
    <w:rsid w:val="0087426E"/>
    <w:rsid w:val="0090077E"/>
    <w:rsid w:val="009D4499"/>
    <w:rsid w:val="00A42B53"/>
    <w:rsid w:val="00AB1517"/>
    <w:rsid w:val="00AC5DEC"/>
    <w:rsid w:val="00B37E69"/>
    <w:rsid w:val="00CB27C6"/>
    <w:rsid w:val="00CB39BD"/>
    <w:rsid w:val="00CC03C1"/>
    <w:rsid w:val="00CC124B"/>
    <w:rsid w:val="00CE4C44"/>
    <w:rsid w:val="00CF1427"/>
    <w:rsid w:val="00D27388"/>
    <w:rsid w:val="00D52DF0"/>
    <w:rsid w:val="00DB6BC1"/>
    <w:rsid w:val="00E74D70"/>
    <w:rsid w:val="00E758AA"/>
    <w:rsid w:val="00EC00EC"/>
    <w:rsid w:val="00F15D56"/>
    <w:rsid w:val="00FD65AE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A"/>
  </w:style>
  <w:style w:type="paragraph" w:styleId="1">
    <w:name w:val="heading 1"/>
    <w:basedOn w:val="a"/>
    <w:next w:val="a"/>
    <w:link w:val="10"/>
    <w:uiPriority w:val="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3B7C"/>
    <w:rPr>
      <w:i/>
      <w:iCs/>
    </w:rPr>
  </w:style>
  <w:style w:type="paragraph" w:customStyle="1" w:styleId="s1">
    <w:name w:val="s_1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B7C"/>
    <w:rPr>
      <w:color w:val="0000FF"/>
      <w:u w:val="single"/>
    </w:rPr>
  </w:style>
  <w:style w:type="paragraph" w:customStyle="1" w:styleId="s16">
    <w:name w:val="s_16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B7C"/>
  </w:style>
  <w:style w:type="paragraph" w:customStyle="1" w:styleId="empty">
    <w:name w:val="empty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B7923"/>
    <w:pPr>
      <w:ind w:left="720"/>
      <w:contextualSpacing/>
    </w:pPr>
  </w:style>
  <w:style w:type="paragraph" w:styleId="a6">
    <w:name w:val="No Spacing"/>
    <w:uiPriority w:val="1"/>
    <w:qFormat/>
    <w:rsid w:val="00686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EC8"/>
  </w:style>
  <w:style w:type="paragraph" w:styleId="a9">
    <w:name w:val="footer"/>
    <w:basedOn w:val="a"/>
    <w:link w:val="aa"/>
    <w:uiPriority w:val="99"/>
    <w:semiHidden/>
    <w:unhideWhenUsed/>
    <w:rsid w:val="0046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EC8"/>
  </w:style>
  <w:style w:type="paragraph" w:styleId="ab">
    <w:name w:val="Balloon Text"/>
    <w:basedOn w:val="a"/>
    <w:link w:val="ac"/>
    <w:uiPriority w:val="99"/>
    <w:semiHidden/>
    <w:unhideWhenUsed/>
    <w:rsid w:val="004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EC8"/>
    <w:rPr>
      <w:rFonts w:ascii="Tahoma" w:hAnsi="Tahoma" w:cs="Tahoma"/>
      <w:sz w:val="16"/>
      <w:szCs w:val="16"/>
    </w:rPr>
  </w:style>
  <w:style w:type="character" w:styleId="ad">
    <w:name w:val="Strong"/>
    <w:qFormat/>
    <w:rsid w:val="00536438"/>
    <w:rPr>
      <w:b/>
      <w:bCs/>
    </w:rPr>
  </w:style>
  <w:style w:type="character" w:customStyle="1" w:styleId="apple-converted-space">
    <w:name w:val="apple-converted-space"/>
    <w:basedOn w:val="a0"/>
    <w:rsid w:val="0053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3B7C"/>
    <w:rPr>
      <w:i/>
      <w:iCs/>
    </w:rPr>
  </w:style>
  <w:style w:type="paragraph" w:customStyle="1" w:styleId="s1">
    <w:name w:val="s_1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B7C"/>
    <w:rPr>
      <w:color w:val="0000FF"/>
      <w:u w:val="single"/>
    </w:rPr>
  </w:style>
  <w:style w:type="paragraph" w:customStyle="1" w:styleId="s16">
    <w:name w:val="s_16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B7C"/>
  </w:style>
  <w:style w:type="paragraph" w:customStyle="1" w:styleId="empty">
    <w:name w:val="empty"/>
    <w:basedOn w:val="a"/>
    <w:rsid w:val="0045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0B7923"/>
    <w:pPr>
      <w:ind w:left="720"/>
      <w:contextualSpacing/>
    </w:pPr>
  </w:style>
  <w:style w:type="paragraph" w:styleId="a6">
    <w:name w:val="No Spacing"/>
    <w:uiPriority w:val="1"/>
    <w:qFormat/>
    <w:rsid w:val="00686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0103000" TargetMode="External"/><Relationship Id="rId13" Type="http://schemas.openxmlformats.org/officeDocument/2006/relationships/hyperlink" Target="mailto:abminmoldovan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2112604" TargetMode="External"/><Relationship Id="rId12" Type="http://schemas.openxmlformats.org/officeDocument/2006/relationships/hyperlink" Target="mailto:abminmoldovanka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86367" TargetMode="External"/><Relationship Id="rId11" Type="http://schemas.openxmlformats.org/officeDocument/2006/relationships/hyperlink" Target="http://municipal.garant.ru/services/arbitr/link/70353464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bminmoldovanka@mail.ru" TargetMode="External"/><Relationship Id="rId10" Type="http://schemas.openxmlformats.org/officeDocument/2006/relationships/hyperlink" Target="http://municipal.garant.ru/services/arbitr/link/12125267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services/arbitr/link/12112604" TargetMode="External"/><Relationship Id="rId14" Type="http://schemas.openxmlformats.org/officeDocument/2006/relationships/hyperlink" Target="mailto:abminmoldov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25</cp:revision>
  <cp:lastPrinted>2016-08-10T10:03:00Z</cp:lastPrinted>
  <dcterms:created xsi:type="dcterms:W3CDTF">2016-06-27T08:32:00Z</dcterms:created>
  <dcterms:modified xsi:type="dcterms:W3CDTF">2016-08-29T08:45:00Z</dcterms:modified>
</cp:coreProperties>
</file>