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79" w:rsidRPr="006D2379" w:rsidRDefault="006D2379" w:rsidP="006D2379">
      <w:pPr>
        <w:suppressAutoHyphens/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6D2379" w:rsidRPr="006D2379" w:rsidRDefault="006D2379" w:rsidP="006D2379">
      <w:pPr>
        <w:suppressAutoHyphens/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6D2379">
        <w:rPr>
          <w:rFonts w:ascii="Arial" w:hAnsi="Arial" w:cs="Arial"/>
          <w:noProof/>
          <w:sz w:val="24"/>
          <w:szCs w:val="24"/>
        </w:rPr>
        <w:t>КРАСНОДАРСКИЙ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6D2379">
        <w:rPr>
          <w:rFonts w:ascii="Arial" w:hAnsi="Arial" w:cs="Arial"/>
          <w:noProof/>
          <w:sz w:val="24"/>
          <w:szCs w:val="24"/>
        </w:rPr>
        <w:t>КРАЙ</w:t>
      </w:r>
    </w:p>
    <w:p w:rsidR="006D2379" w:rsidRPr="006D2379" w:rsidRDefault="006D2379" w:rsidP="006D2379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2379">
        <w:rPr>
          <w:rFonts w:ascii="Arial" w:hAnsi="Arial" w:cs="Arial"/>
          <w:noProof/>
          <w:sz w:val="24"/>
          <w:szCs w:val="24"/>
        </w:rPr>
        <w:t>КРЫМСКИЙ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6D2379">
        <w:rPr>
          <w:rFonts w:ascii="Arial" w:hAnsi="Arial" w:cs="Arial"/>
          <w:noProof/>
          <w:sz w:val="24"/>
          <w:szCs w:val="24"/>
        </w:rPr>
        <w:t>РАЙОН</w:t>
      </w:r>
    </w:p>
    <w:p w:rsidR="006D2379" w:rsidRPr="006D2379" w:rsidRDefault="006D2379" w:rsidP="006D2379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2379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МОЛДАВАНСКОГО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ПОСЕЛЕНИЯ</w:t>
      </w:r>
    </w:p>
    <w:p w:rsidR="006D2379" w:rsidRPr="006D2379" w:rsidRDefault="006D2379" w:rsidP="006D2379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2379">
        <w:rPr>
          <w:rFonts w:ascii="Arial" w:hAnsi="Arial" w:cs="Arial"/>
          <w:sz w:val="24"/>
          <w:szCs w:val="24"/>
        </w:rPr>
        <w:t>КРЫМСКОГО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РАЙОНА</w:t>
      </w:r>
    </w:p>
    <w:p w:rsidR="006D2379" w:rsidRPr="006D2379" w:rsidRDefault="006D2379" w:rsidP="006D2379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6D2379" w:rsidRPr="006D2379" w:rsidRDefault="006D2379" w:rsidP="006D2379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2379">
        <w:rPr>
          <w:rFonts w:ascii="Arial" w:hAnsi="Arial" w:cs="Arial"/>
          <w:sz w:val="24"/>
          <w:szCs w:val="24"/>
        </w:rPr>
        <w:t>ПОСТАНОВЛЕНИЕ</w:t>
      </w:r>
    </w:p>
    <w:p w:rsidR="006D2379" w:rsidRPr="006D2379" w:rsidRDefault="006D2379" w:rsidP="006D2379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6D2379" w:rsidRPr="006D2379" w:rsidRDefault="006D2379" w:rsidP="006D23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D2379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мая</w:t>
      </w:r>
      <w:r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2016</w:t>
      </w:r>
      <w:r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года</w:t>
      </w:r>
      <w:r w:rsidRPr="006D2379">
        <w:rPr>
          <w:rFonts w:ascii="Arial" w:hAnsi="Arial" w:cs="Arial"/>
          <w:sz w:val="24"/>
          <w:szCs w:val="24"/>
        </w:rPr>
        <w:tab/>
      </w:r>
      <w:r w:rsidRPr="006D2379">
        <w:rPr>
          <w:rFonts w:ascii="Arial" w:hAnsi="Arial" w:cs="Arial"/>
          <w:sz w:val="24"/>
          <w:szCs w:val="24"/>
        </w:rPr>
        <w:tab/>
      </w:r>
      <w:r w:rsidRPr="006D2379">
        <w:rPr>
          <w:rFonts w:ascii="Arial" w:hAnsi="Arial" w:cs="Arial"/>
          <w:sz w:val="24"/>
          <w:szCs w:val="24"/>
        </w:rPr>
        <w:tab/>
      </w:r>
      <w:r w:rsidRPr="006D23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136</w:t>
      </w:r>
      <w:r w:rsidRPr="006D2379">
        <w:rPr>
          <w:rFonts w:ascii="Arial" w:hAnsi="Arial" w:cs="Arial"/>
          <w:sz w:val="24"/>
          <w:szCs w:val="24"/>
        </w:rPr>
        <w:tab/>
      </w:r>
      <w:r w:rsidRPr="006D2379">
        <w:rPr>
          <w:rFonts w:ascii="Arial" w:hAnsi="Arial" w:cs="Arial"/>
          <w:sz w:val="24"/>
          <w:szCs w:val="24"/>
        </w:rPr>
        <w:tab/>
      </w:r>
      <w:r w:rsidRPr="006D2379">
        <w:rPr>
          <w:rFonts w:ascii="Arial" w:hAnsi="Arial" w:cs="Arial"/>
          <w:sz w:val="24"/>
          <w:szCs w:val="24"/>
        </w:rPr>
        <w:tab/>
      </w:r>
      <w:r w:rsidRPr="006D2379">
        <w:rPr>
          <w:rFonts w:ascii="Arial" w:hAnsi="Arial" w:cs="Arial"/>
          <w:sz w:val="24"/>
          <w:szCs w:val="24"/>
        </w:rPr>
        <w:tab/>
        <w:t>с</w:t>
      </w:r>
      <w:proofErr w:type="gramStart"/>
      <w:r w:rsidRPr="006D2379">
        <w:rPr>
          <w:rFonts w:ascii="Arial" w:hAnsi="Arial" w:cs="Arial"/>
          <w:sz w:val="24"/>
          <w:szCs w:val="24"/>
        </w:rPr>
        <w:t>.М</w:t>
      </w:r>
      <w:proofErr w:type="gramEnd"/>
      <w:r w:rsidRPr="006D2379">
        <w:rPr>
          <w:rFonts w:ascii="Arial" w:hAnsi="Arial" w:cs="Arial"/>
          <w:sz w:val="24"/>
          <w:szCs w:val="24"/>
        </w:rPr>
        <w:t>олдаванское</w:t>
      </w:r>
    </w:p>
    <w:p w:rsidR="00350FD6" w:rsidRPr="006D2379" w:rsidRDefault="00350FD6" w:rsidP="00350FD6">
      <w:pPr>
        <w:rPr>
          <w:rFonts w:ascii="Times New Roman" w:hAnsi="Times New Roman"/>
          <w:b/>
          <w:sz w:val="24"/>
          <w:szCs w:val="24"/>
        </w:rPr>
      </w:pPr>
    </w:p>
    <w:p w:rsidR="00E34269" w:rsidRPr="006D2379" w:rsidRDefault="00350FD6" w:rsidP="006D23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D2379">
        <w:rPr>
          <w:rFonts w:ascii="Arial" w:hAnsi="Arial" w:cs="Arial"/>
          <w:b/>
          <w:sz w:val="32"/>
          <w:szCs w:val="32"/>
        </w:rPr>
        <w:t>О</w:t>
      </w:r>
      <w:r w:rsidR="006D2379">
        <w:rPr>
          <w:rFonts w:ascii="Arial" w:hAnsi="Arial" w:cs="Arial"/>
          <w:b/>
          <w:sz w:val="32"/>
          <w:szCs w:val="32"/>
        </w:rPr>
        <w:t xml:space="preserve"> </w:t>
      </w:r>
      <w:r w:rsidRPr="006D2379">
        <w:rPr>
          <w:rFonts w:ascii="Arial" w:hAnsi="Arial" w:cs="Arial"/>
          <w:b/>
          <w:sz w:val="32"/>
          <w:szCs w:val="32"/>
        </w:rPr>
        <w:t>внесении</w:t>
      </w:r>
      <w:r w:rsidR="006D2379">
        <w:rPr>
          <w:rFonts w:ascii="Arial" w:hAnsi="Arial" w:cs="Arial"/>
          <w:b/>
          <w:sz w:val="32"/>
          <w:szCs w:val="32"/>
        </w:rPr>
        <w:t xml:space="preserve"> </w:t>
      </w:r>
      <w:r w:rsidRPr="006D2379">
        <w:rPr>
          <w:rFonts w:ascii="Arial" w:hAnsi="Arial" w:cs="Arial"/>
          <w:b/>
          <w:sz w:val="32"/>
          <w:szCs w:val="32"/>
        </w:rPr>
        <w:t>изменений</w:t>
      </w:r>
      <w:r w:rsidR="006D2379">
        <w:rPr>
          <w:rFonts w:ascii="Arial" w:hAnsi="Arial" w:cs="Arial"/>
          <w:b/>
          <w:sz w:val="32"/>
          <w:szCs w:val="32"/>
        </w:rPr>
        <w:t xml:space="preserve"> </w:t>
      </w:r>
      <w:r w:rsidRPr="006D2379">
        <w:rPr>
          <w:rFonts w:ascii="Arial" w:hAnsi="Arial" w:cs="Arial"/>
          <w:b/>
          <w:sz w:val="32"/>
          <w:szCs w:val="32"/>
        </w:rPr>
        <w:t>в</w:t>
      </w:r>
      <w:r w:rsidR="006D2379">
        <w:rPr>
          <w:rFonts w:ascii="Arial" w:hAnsi="Arial" w:cs="Arial"/>
          <w:b/>
          <w:sz w:val="32"/>
          <w:szCs w:val="32"/>
        </w:rPr>
        <w:t xml:space="preserve"> </w:t>
      </w:r>
      <w:r w:rsidRPr="006D2379">
        <w:rPr>
          <w:rFonts w:ascii="Arial" w:hAnsi="Arial" w:cs="Arial"/>
          <w:b/>
          <w:sz w:val="32"/>
          <w:szCs w:val="32"/>
        </w:rPr>
        <w:t>постановление</w:t>
      </w:r>
      <w:r w:rsidR="006D2379">
        <w:rPr>
          <w:rFonts w:ascii="Arial" w:hAnsi="Arial" w:cs="Arial"/>
          <w:b/>
          <w:sz w:val="32"/>
          <w:szCs w:val="32"/>
        </w:rPr>
        <w:t xml:space="preserve"> </w:t>
      </w:r>
      <w:r w:rsidRPr="006D2379">
        <w:rPr>
          <w:rFonts w:ascii="Arial" w:hAnsi="Arial" w:cs="Arial"/>
          <w:b/>
          <w:sz w:val="32"/>
          <w:szCs w:val="32"/>
        </w:rPr>
        <w:t>администрации</w:t>
      </w:r>
      <w:r w:rsidR="006D2379">
        <w:rPr>
          <w:rFonts w:ascii="Arial" w:hAnsi="Arial" w:cs="Arial"/>
          <w:b/>
          <w:sz w:val="32"/>
          <w:szCs w:val="32"/>
        </w:rPr>
        <w:t xml:space="preserve"> </w:t>
      </w:r>
      <w:r w:rsidRPr="006D2379">
        <w:rPr>
          <w:rFonts w:ascii="Arial" w:hAnsi="Arial" w:cs="Arial"/>
          <w:b/>
          <w:sz w:val="32"/>
          <w:szCs w:val="32"/>
        </w:rPr>
        <w:t>Молдаванского</w:t>
      </w:r>
      <w:r w:rsidR="006D2379">
        <w:rPr>
          <w:rFonts w:ascii="Arial" w:hAnsi="Arial" w:cs="Arial"/>
          <w:b/>
          <w:sz w:val="32"/>
          <w:szCs w:val="32"/>
        </w:rPr>
        <w:t xml:space="preserve"> </w:t>
      </w:r>
      <w:r w:rsidRPr="006D2379">
        <w:rPr>
          <w:rFonts w:ascii="Arial" w:hAnsi="Arial" w:cs="Arial"/>
          <w:b/>
          <w:sz w:val="32"/>
          <w:szCs w:val="32"/>
        </w:rPr>
        <w:t>сельского</w:t>
      </w:r>
      <w:r w:rsidR="006D2379">
        <w:rPr>
          <w:rFonts w:ascii="Arial" w:hAnsi="Arial" w:cs="Arial"/>
          <w:b/>
          <w:sz w:val="32"/>
          <w:szCs w:val="32"/>
        </w:rPr>
        <w:t xml:space="preserve"> </w:t>
      </w:r>
      <w:r w:rsidR="00E34269" w:rsidRPr="006D2379">
        <w:rPr>
          <w:rFonts w:ascii="Arial" w:hAnsi="Arial" w:cs="Arial"/>
          <w:b/>
          <w:sz w:val="32"/>
          <w:szCs w:val="32"/>
        </w:rPr>
        <w:t>поселения</w:t>
      </w:r>
      <w:r w:rsidR="006D2379">
        <w:rPr>
          <w:rFonts w:ascii="Arial" w:hAnsi="Arial" w:cs="Arial"/>
          <w:b/>
          <w:sz w:val="32"/>
          <w:szCs w:val="32"/>
        </w:rPr>
        <w:t xml:space="preserve"> </w:t>
      </w:r>
      <w:r w:rsidR="00E34269" w:rsidRPr="006D2379">
        <w:rPr>
          <w:rFonts w:ascii="Arial" w:hAnsi="Arial" w:cs="Arial"/>
          <w:b/>
          <w:sz w:val="32"/>
          <w:szCs w:val="32"/>
        </w:rPr>
        <w:t>Крымского</w:t>
      </w:r>
      <w:r w:rsidR="006D2379">
        <w:rPr>
          <w:rFonts w:ascii="Arial" w:hAnsi="Arial" w:cs="Arial"/>
          <w:b/>
          <w:sz w:val="32"/>
          <w:szCs w:val="32"/>
        </w:rPr>
        <w:t xml:space="preserve"> </w:t>
      </w:r>
      <w:r w:rsidR="00E34269" w:rsidRPr="006D2379">
        <w:rPr>
          <w:rFonts w:ascii="Arial" w:hAnsi="Arial" w:cs="Arial"/>
          <w:b/>
          <w:sz w:val="32"/>
          <w:szCs w:val="32"/>
        </w:rPr>
        <w:t>района</w:t>
      </w:r>
      <w:r w:rsidR="006D2379">
        <w:rPr>
          <w:rFonts w:ascii="Arial" w:hAnsi="Arial" w:cs="Arial"/>
          <w:b/>
          <w:sz w:val="32"/>
          <w:szCs w:val="32"/>
        </w:rPr>
        <w:t xml:space="preserve"> </w:t>
      </w:r>
      <w:r w:rsidR="00E34269" w:rsidRPr="006D2379">
        <w:rPr>
          <w:rFonts w:ascii="Arial" w:hAnsi="Arial" w:cs="Arial"/>
          <w:b/>
          <w:sz w:val="32"/>
          <w:szCs w:val="32"/>
        </w:rPr>
        <w:t>от</w:t>
      </w:r>
      <w:r w:rsidR="006D2379">
        <w:rPr>
          <w:rFonts w:ascii="Arial" w:hAnsi="Arial" w:cs="Arial"/>
          <w:b/>
          <w:sz w:val="32"/>
          <w:szCs w:val="32"/>
        </w:rPr>
        <w:t xml:space="preserve"> </w:t>
      </w:r>
      <w:r w:rsidR="00E34269" w:rsidRPr="006D2379">
        <w:rPr>
          <w:rFonts w:ascii="Arial" w:hAnsi="Arial" w:cs="Arial"/>
          <w:b/>
          <w:sz w:val="32"/>
          <w:szCs w:val="32"/>
        </w:rPr>
        <w:t>9</w:t>
      </w:r>
      <w:r w:rsidR="006D2379">
        <w:rPr>
          <w:rFonts w:ascii="Arial" w:hAnsi="Arial" w:cs="Arial"/>
          <w:b/>
          <w:sz w:val="32"/>
          <w:szCs w:val="32"/>
        </w:rPr>
        <w:t xml:space="preserve"> </w:t>
      </w:r>
      <w:r w:rsidR="00E34269" w:rsidRPr="006D2379">
        <w:rPr>
          <w:rFonts w:ascii="Arial" w:hAnsi="Arial" w:cs="Arial"/>
          <w:b/>
          <w:sz w:val="32"/>
          <w:szCs w:val="32"/>
        </w:rPr>
        <w:t>июля</w:t>
      </w:r>
      <w:r w:rsidR="006D2379">
        <w:rPr>
          <w:rFonts w:ascii="Arial" w:hAnsi="Arial" w:cs="Arial"/>
          <w:b/>
          <w:sz w:val="32"/>
          <w:szCs w:val="32"/>
        </w:rPr>
        <w:t xml:space="preserve"> </w:t>
      </w:r>
      <w:r w:rsidR="00E34269" w:rsidRPr="006D2379">
        <w:rPr>
          <w:rFonts w:ascii="Arial" w:hAnsi="Arial" w:cs="Arial"/>
          <w:b/>
          <w:sz w:val="32"/>
          <w:szCs w:val="32"/>
        </w:rPr>
        <w:t>2015</w:t>
      </w:r>
      <w:r w:rsidR="006D2379">
        <w:rPr>
          <w:rFonts w:ascii="Arial" w:hAnsi="Arial" w:cs="Arial"/>
          <w:b/>
          <w:sz w:val="32"/>
          <w:szCs w:val="32"/>
        </w:rPr>
        <w:t xml:space="preserve"> </w:t>
      </w:r>
      <w:r w:rsidR="00E34269" w:rsidRPr="006D2379">
        <w:rPr>
          <w:rFonts w:ascii="Arial" w:hAnsi="Arial" w:cs="Arial"/>
          <w:b/>
          <w:sz w:val="32"/>
          <w:szCs w:val="32"/>
        </w:rPr>
        <w:t>года</w:t>
      </w:r>
      <w:r w:rsidR="006D2379">
        <w:rPr>
          <w:rFonts w:ascii="Arial" w:hAnsi="Arial" w:cs="Arial"/>
          <w:b/>
          <w:sz w:val="32"/>
          <w:szCs w:val="32"/>
        </w:rPr>
        <w:t xml:space="preserve"> </w:t>
      </w:r>
      <w:r w:rsidR="00E34269" w:rsidRPr="006D2379">
        <w:rPr>
          <w:rFonts w:ascii="Arial" w:hAnsi="Arial" w:cs="Arial"/>
          <w:b/>
          <w:sz w:val="32"/>
          <w:szCs w:val="32"/>
        </w:rPr>
        <w:t>№</w:t>
      </w:r>
      <w:r w:rsidR="006D2379">
        <w:rPr>
          <w:rFonts w:ascii="Arial" w:hAnsi="Arial" w:cs="Arial"/>
          <w:b/>
          <w:sz w:val="32"/>
          <w:szCs w:val="32"/>
        </w:rPr>
        <w:t xml:space="preserve"> </w:t>
      </w:r>
      <w:r w:rsidR="00E34269" w:rsidRPr="006D2379">
        <w:rPr>
          <w:rFonts w:ascii="Arial" w:hAnsi="Arial" w:cs="Arial"/>
          <w:b/>
          <w:sz w:val="32"/>
          <w:szCs w:val="32"/>
        </w:rPr>
        <w:t>219</w:t>
      </w:r>
      <w:r w:rsidR="006D2379">
        <w:rPr>
          <w:rFonts w:ascii="Arial" w:hAnsi="Arial" w:cs="Arial"/>
          <w:b/>
          <w:sz w:val="32"/>
          <w:szCs w:val="32"/>
        </w:rPr>
        <w:t xml:space="preserve"> </w:t>
      </w:r>
      <w:r w:rsidRPr="006D2379">
        <w:rPr>
          <w:rFonts w:ascii="Arial" w:hAnsi="Arial" w:cs="Arial"/>
          <w:b/>
          <w:sz w:val="32"/>
          <w:szCs w:val="32"/>
        </w:rPr>
        <w:t>«О</w:t>
      </w:r>
      <w:r w:rsidRPr="006D2379">
        <w:rPr>
          <w:rFonts w:ascii="Arial" w:eastAsia="Times New Roman" w:hAnsi="Arial" w:cs="Arial"/>
          <w:b/>
          <w:sz w:val="32"/>
          <w:szCs w:val="32"/>
          <w:lang w:eastAsia="ar-SA"/>
        </w:rPr>
        <w:t>б</w:t>
      </w:r>
      <w:r w:rsidR="006D2379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Pr="006D2379">
        <w:rPr>
          <w:rFonts w:ascii="Arial" w:eastAsia="Times New Roman" w:hAnsi="Arial" w:cs="Arial"/>
          <w:b/>
          <w:sz w:val="32"/>
          <w:szCs w:val="32"/>
          <w:lang w:eastAsia="ar-SA"/>
        </w:rPr>
        <w:t>утверждении</w:t>
      </w:r>
      <w:r w:rsidR="006D2379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Pr="006D2379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административного</w:t>
      </w:r>
      <w:r w:rsidR="006D2379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Pr="006D2379">
        <w:rPr>
          <w:rFonts w:ascii="Arial" w:eastAsia="Times New Roman" w:hAnsi="Arial" w:cs="Arial"/>
          <w:b/>
          <w:sz w:val="32"/>
          <w:szCs w:val="32"/>
          <w:lang w:eastAsia="ar-SA"/>
        </w:rPr>
        <w:t>регламента</w:t>
      </w:r>
      <w:r w:rsidR="006D2379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Pr="006D2379">
        <w:rPr>
          <w:rFonts w:ascii="Arial" w:eastAsia="Times New Roman" w:hAnsi="Arial" w:cs="Arial"/>
          <w:b/>
          <w:sz w:val="32"/>
          <w:szCs w:val="32"/>
          <w:lang w:eastAsia="ar-SA"/>
        </w:rPr>
        <w:t>по</w:t>
      </w:r>
      <w:r w:rsidR="006D2379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Pr="006D2379">
        <w:rPr>
          <w:rFonts w:ascii="Arial" w:eastAsia="Times New Roman" w:hAnsi="Arial" w:cs="Arial"/>
          <w:b/>
          <w:sz w:val="32"/>
          <w:szCs w:val="32"/>
          <w:lang w:eastAsia="ar-SA"/>
        </w:rPr>
        <w:t>предоставлению</w:t>
      </w:r>
      <w:r w:rsidR="006D2379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Pr="006D2379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муниципальной</w:t>
      </w:r>
      <w:r w:rsidR="006D2379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Pr="006D2379">
        <w:rPr>
          <w:rFonts w:ascii="Arial" w:eastAsia="Times New Roman" w:hAnsi="Arial" w:cs="Arial"/>
          <w:b/>
          <w:sz w:val="32"/>
          <w:szCs w:val="32"/>
          <w:lang w:eastAsia="ar-SA"/>
        </w:rPr>
        <w:t>услуги</w:t>
      </w:r>
      <w:r w:rsidR="006D2379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="00E34269" w:rsidRPr="006D237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«Предоставление</w:t>
      </w:r>
      <w:r w:rsidR="006D237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 xml:space="preserve"> </w:t>
      </w:r>
      <w:r w:rsidR="00E34269" w:rsidRPr="006D237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земельного</w:t>
      </w:r>
      <w:r w:rsidR="006D237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 xml:space="preserve"> </w:t>
      </w:r>
      <w:r w:rsidR="00E34269" w:rsidRPr="006D237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участка</w:t>
      </w:r>
      <w:r w:rsidR="006D237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 xml:space="preserve"> </w:t>
      </w:r>
      <w:r w:rsidR="00E34269" w:rsidRPr="006D237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в</w:t>
      </w:r>
      <w:r w:rsidR="006D237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 xml:space="preserve"> </w:t>
      </w:r>
      <w:r w:rsidR="00E34269" w:rsidRPr="006D237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безвозмездное</w:t>
      </w:r>
      <w:r w:rsidR="006D237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 xml:space="preserve"> </w:t>
      </w:r>
      <w:r w:rsidR="00E34269" w:rsidRPr="006D237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пользование</w:t>
      </w:r>
      <w:r w:rsidR="006D237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 xml:space="preserve"> </w:t>
      </w:r>
      <w:r w:rsidR="00E34269" w:rsidRPr="006D237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без</w:t>
      </w:r>
      <w:r w:rsidR="006D237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 xml:space="preserve"> </w:t>
      </w:r>
      <w:r w:rsidR="00E34269" w:rsidRPr="006D237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проведения</w:t>
      </w:r>
      <w:r w:rsidR="006D237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 xml:space="preserve"> </w:t>
      </w:r>
      <w:r w:rsidR="00E34269" w:rsidRPr="006D237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торгов</w:t>
      </w:r>
      <w:r w:rsidR="00E34269" w:rsidRPr="006D2379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  <w:t>»</w:t>
      </w:r>
    </w:p>
    <w:p w:rsidR="00E34269" w:rsidRPr="006D2379" w:rsidRDefault="00E34269" w:rsidP="000F3850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kern w:val="1"/>
          <w:sz w:val="24"/>
          <w:szCs w:val="24"/>
          <w:lang w:eastAsia="ar-SA"/>
        </w:rPr>
      </w:pPr>
    </w:p>
    <w:p w:rsidR="006D2379" w:rsidRPr="006D2379" w:rsidRDefault="006D2379" w:rsidP="000F3850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kern w:val="1"/>
          <w:sz w:val="24"/>
          <w:szCs w:val="24"/>
          <w:lang w:eastAsia="ar-SA"/>
        </w:rPr>
      </w:pPr>
    </w:p>
    <w:p w:rsidR="00E34269" w:rsidRPr="006D2379" w:rsidRDefault="00E34269" w:rsidP="006D237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2379">
        <w:rPr>
          <w:rFonts w:ascii="Arial" w:hAnsi="Arial" w:cs="Arial"/>
          <w:sz w:val="24"/>
          <w:szCs w:val="24"/>
        </w:rPr>
        <w:t>Руководствуясь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пунктом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25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статьи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39.16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Земельного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кодекса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Российской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Федерации,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надзорным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актом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Крымской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межрайонной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прокуратуры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от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30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марта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2016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года,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в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целях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приведения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установленного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административного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регламента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о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сроках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и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последовательности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действий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при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предоставлении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муниципальной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услуги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по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предоставлению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земельного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участка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в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безвозмездное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польз</w:t>
      </w:r>
      <w:r w:rsidR="006D2379">
        <w:rPr>
          <w:rFonts w:ascii="Arial" w:hAnsi="Arial" w:cs="Arial"/>
          <w:sz w:val="24"/>
          <w:szCs w:val="24"/>
        </w:rPr>
        <w:t>ование без проведения торгов, постановля</w:t>
      </w:r>
      <w:r w:rsidRPr="006D2379">
        <w:rPr>
          <w:rFonts w:ascii="Arial" w:hAnsi="Arial" w:cs="Arial"/>
          <w:sz w:val="24"/>
          <w:szCs w:val="24"/>
        </w:rPr>
        <w:t>ю:</w:t>
      </w:r>
    </w:p>
    <w:p w:rsidR="00E34269" w:rsidRPr="006D2379" w:rsidRDefault="00E34269" w:rsidP="006D2379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r w:rsidRPr="006D2379">
        <w:rPr>
          <w:rFonts w:ascii="Arial" w:hAnsi="Arial" w:cs="Arial"/>
          <w:sz w:val="24"/>
          <w:szCs w:val="24"/>
        </w:rPr>
        <w:t>1.</w:t>
      </w:r>
      <w:r w:rsidR="006D237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2379">
        <w:rPr>
          <w:rFonts w:ascii="Arial" w:hAnsi="Arial" w:cs="Arial"/>
          <w:sz w:val="24"/>
          <w:szCs w:val="24"/>
        </w:rPr>
        <w:t>Внести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изменения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в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постановление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администрации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Молдаванского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сельского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поселения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Крымского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района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от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9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июля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2015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года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№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219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«О</w:t>
      </w:r>
      <w:r w:rsidRPr="006D2379">
        <w:rPr>
          <w:rFonts w:ascii="Arial" w:eastAsia="Times New Roman" w:hAnsi="Arial" w:cs="Arial"/>
          <w:sz w:val="24"/>
          <w:szCs w:val="24"/>
          <w:lang w:eastAsia="ar-SA"/>
        </w:rPr>
        <w:t>б</w:t>
      </w:r>
      <w:r w:rsidR="006D23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D2379">
        <w:rPr>
          <w:rFonts w:ascii="Arial" w:eastAsia="Times New Roman" w:hAnsi="Arial" w:cs="Arial"/>
          <w:sz w:val="24"/>
          <w:szCs w:val="24"/>
          <w:lang w:eastAsia="ar-SA"/>
        </w:rPr>
        <w:t>утверждении</w:t>
      </w:r>
      <w:r w:rsidR="006D23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D2379">
        <w:rPr>
          <w:rFonts w:ascii="Arial" w:eastAsia="Times New Roman" w:hAnsi="Arial" w:cs="Arial"/>
          <w:sz w:val="24"/>
          <w:szCs w:val="24"/>
          <w:lang w:eastAsia="ar-SA"/>
        </w:rPr>
        <w:t>административного</w:t>
      </w:r>
      <w:r w:rsidR="006D23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D2379">
        <w:rPr>
          <w:rFonts w:ascii="Arial" w:eastAsia="Times New Roman" w:hAnsi="Arial" w:cs="Arial"/>
          <w:sz w:val="24"/>
          <w:szCs w:val="24"/>
          <w:lang w:eastAsia="ar-SA"/>
        </w:rPr>
        <w:t>регламента</w:t>
      </w:r>
      <w:r w:rsidR="006D23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D2379">
        <w:rPr>
          <w:rFonts w:ascii="Arial" w:eastAsia="Times New Roman" w:hAnsi="Arial" w:cs="Arial"/>
          <w:sz w:val="24"/>
          <w:szCs w:val="24"/>
          <w:lang w:eastAsia="ar-SA"/>
        </w:rPr>
        <w:t>по</w:t>
      </w:r>
      <w:r w:rsidR="006D23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D2379">
        <w:rPr>
          <w:rFonts w:ascii="Arial" w:eastAsia="Times New Roman" w:hAnsi="Arial" w:cs="Arial"/>
          <w:sz w:val="24"/>
          <w:szCs w:val="24"/>
          <w:lang w:eastAsia="ar-SA"/>
        </w:rPr>
        <w:t>предоставлению</w:t>
      </w:r>
      <w:r w:rsidR="006D23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D2379">
        <w:rPr>
          <w:rFonts w:ascii="Arial" w:eastAsia="Times New Roman" w:hAnsi="Arial" w:cs="Arial"/>
          <w:sz w:val="24"/>
          <w:szCs w:val="24"/>
          <w:lang w:eastAsia="ar-SA"/>
        </w:rPr>
        <w:t>муниципальной</w:t>
      </w:r>
      <w:r w:rsidR="006D23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D2379">
        <w:rPr>
          <w:rFonts w:ascii="Arial" w:eastAsia="Times New Roman" w:hAnsi="Arial" w:cs="Arial"/>
          <w:sz w:val="24"/>
          <w:szCs w:val="24"/>
          <w:lang w:eastAsia="ar-SA"/>
        </w:rPr>
        <w:t>услуги</w:t>
      </w:r>
      <w:r w:rsidR="006D23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D2379">
        <w:rPr>
          <w:rFonts w:ascii="Arial" w:eastAsia="Times New Roman" w:hAnsi="Arial" w:cs="Arial"/>
          <w:sz w:val="24"/>
          <w:szCs w:val="24"/>
          <w:lang w:eastAsia="ar-SA"/>
        </w:rPr>
        <w:t>«Предоставление</w:t>
      </w:r>
      <w:r w:rsidR="006D23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D2379">
        <w:rPr>
          <w:rFonts w:ascii="Arial" w:eastAsia="Times New Roman" w:hAnsi="Arial" w:cs="Arial"/>
          <w:sz w:val="24"/>
          <w:szCs w:val="24"/>
          <w:lang w:eastAsia="ar-SA"/>
        </w:rPr>
        <w:t>земельного</w:t>
      </w:r>
      <w:r w:rsidR="006D23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D2379">
        <w:rPr>
          <w:rFonts w:ascii="Arial" w:eastAsia="Times New Roman" w:hAnsi="Arial" w:cs="Arial"/>
          <w:sz w:val="24"/>
          <w:szCs w:val="24"/>
          <w:lang w:eastAsia="ar-SA"/>
        </w:rPr>
        <w:t>участка</w:t>
      </w:r>
      <w:r w:rsidR="006D23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D2379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6D23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D2379">
        <w:rPr>
          <w:rFonts w:ascii="Arial" w:eastAsia="Times New Roman" w:hAnsi="Arial" w:cs="Arial"/>
          <w:sz w:val="24"/>
          <w:szCs w:val="24"/>
          <w:lang w:eastAsia="ar-SA"/>
        </w:rPr>
        <w:t>безвозмездное</w:t>
      </w:r>
      <w:r w:rsidR="006D23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D2379">
        <w:rPr>
          <w:rFonts w:ascii="Arial" w:eastAsia="Times New Roman" w:hAnsi="Arial" w:cs="Arial"/>
          <w:sz w:val="24"/>
          <w:szCs w:val="24"/>
          <w:lang w:eastAsia="ar-SA"/>
        </w:rPr>
        <w:t>пользование</w:t>
      </w:r>
      <w:r w:rsidR="006D23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D2379">
        <w:rPr>
          <w:rFonts w:ascii="Arial" w:eastAsia="Times New Roman" w:hAnsi="Arial" w:cs="Arial"/>
          <w:sz w:val="24"/>
          <w:szCs w:val="24"/>
          <w:lang w:eastAsia="ar-SA"/>
        </w:rPr>
        <w:t>без</w:t>
      </w:r>
      <w:r w:rsidR="006D23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D2379">
        <w:rPr>
          <w:rFonts w:ascii="Arial" w:eastAsia="Times New Roman" w:hAnsi="Arial" w:cs="Arial"/>
          <w:sz w:val="24"/>
          <w:szCs w:val="24"/>
          <w:lang w:eastAsia="ar-SA"/>
        </w:rPr>
        <w:t>проведения</w:t>
      </w:r>
      <w:r w:rsidR="006D23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D2379">
        <w:rPr>
          <w:rFonts w:ascii="Arial" w:eastAsia="Times New Roman" w:hAnsi="Arial" w:cs="Arial"/>
          <w:sz w:val="24"/>
          <w:szCs w:val="24"/>
          <w:lang w:eastAsia="ar-SA"/>
        </w:rPr>
        <w:t>торгов</w:t>
      </w:r>
      <w:r w:rsidRPr="006D2379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»</w:t>
      </w:r>
      <w:r w:rsidR="006D2379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изложив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подпункт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2.21.23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Административного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регламента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предоставления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муниципальной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услуги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eastAsia="Times New Roman" w:hAnsi="Arial" w:cs="Arial"/>
          <w:sz w:val="24"/>
          <w:szCs w:val="24"/>
          <w:lang w:eastAsia="ar-SA"/>
        </w:rPr>
        <w:t>«Предоставление</w:t>
      </w:r>
      <w:r w:rsidR="006D23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D2379">
        <w:rPr>
          <w:rFonts w:ascii="Arial" w:eastAsia="Times New Roman" w:hAnsi="Arial" w:cs="Arial"/>
          <w:sz w:val="24"/>
          <w:szCs w:val="24"/>
          <w:lang w:eastAsia="ar-SA"/>
        </w:rPr>
        <w:t>земельного</w:t>
      </w:r>
      <w:r w:rsidR="006D23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D2379">
        <w:rPr>
          <w:rFonts w:ascii="Arial" w:eastAsia="Times New Roman" w:hAnsi="Arial" w:cs="Arial"/>
          <w:sz w:val="24"/>
          <w:szCs w:val="24"/>
          <w:lang w:eastAsia="ar-SA"/>
        </w:rPr>
        <w:t>участка</w:t>
      </w:r>
      <w:r w:rsidR="006D23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D2379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6D23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D2379">
        <w:rPr>
          <w:rFonts w:ascii="Arial" w:eastAsia="Times New Roman" w:hAnsi="Arial" w:cs="Arial"/>
          <w:sz w:val="24"/>
          <w:szCs w:val="24"/>
          <w:lang w:eastAsia="ar-SA"/>
        </w:rPr>
        <w:t>безвозмездное</w:t>
      </w:r>
      <w:r w:rsidR="006D23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D2379">
        <w:rPr>
          <w:rFonts w:ascii="Arial" w:eastAsia="Times New Roman" w:hAnsi="Arial" w:cs="Arial"/>
          <w:sz w:val="24"/>
          <w:szCs w:val="24"/>
          <w:lang w:eastAsia="ar-SA"/>
        </w:rPr>
        <w:t>пользование</w:t>
      </w:r>
      <w:r w:rsidR="006D23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D2379">
        <w:rPr>
          <w:rFonts w:ascii="Arial" w:eastAsia="Times New Roman" w:hAnsi="Arial" w:cs="Arial"/>
          <w:sz w:val="24"/>
          <w:szCs w:val="24"/>
          <w:lang w:eastAsia="ar-SA"/>
        </w:rPr>
        <w:t>без</w:t>
      </w:r>
      <w:r w:rsidR="006D23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D2379">
        <w:rPr>
          <w:rFonts w:ascii="Arial" w:eastAsia="Times New Roman" w:hAnsi="Arial" w:cs="Arial"/>
          <w:sz w:val="24"/>
          <w:szCs w:val="24"/>
          <w:lang w:eastAsia="ar-SA"/>
        </w:rPr>
        <w:t>проведения</w:t>
      </w:r>
      <w:r w:rsidR="006D23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D2379">
        <w:rPr>
          <w:rFonts w:ascii="Arial" w:eastAsia="Times New Roman" w:hAnsi="Arial" w:cs="Arial"/>
          <w:sz w:val="24"/>
          <w:szCs w:val="24"/>
          <w:lang w:eastAsia="ar-SA"/>
        </w:rPr>
        <w:t>торгов</w:t>
      </w:r>
      <w:r w:rsidRPr="006D2379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»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в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следующей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редакции:</w:t>
      </w:r>
      <w:proofErr w:type="gramEnd"/>
    </w:p>
    <w:p w:rsidR="00350FD6" w:rsidRPr="006D2379" w:rsidRDefault="00E34269" w:rsidP="006D2379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r w:rsidRPr="006D2379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«</w:t>
      </w:r>
      <w:r w:rsidRPr="006D2379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2.21.23.</w:t>
      </w:r>
      <w:r w:rsidRPr="006D2379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ab/>
      </w:r>
      <w:r w:rsidR="00350FD6" w:rsidRPr="006D2379">
        <w:rPr>
          <w:rFonts w:ascii="Arial" w:hAnsi="Arial" w:cs="Arial"/>
          <w:sz w:val="24"/>
          <w:szCs w:val="24"/>
        </w:rPr>
        <w:t>Площадь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="00350FD6" w:rsidRPr="006D2379">
        <w:rPr>
          <w:rFonts w:ascii="Arial" w:hAnsi="Arial" w:cs="Arial"/>
          <w:sz w:val="24"/>
          <w:szCs w:val="24"/>
        </w:rPr>
        <w:t>земельного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="00350FD6" w:rsidRPr="006D2379">
        <w:rPr>
          <w:rFonts w:ascii="Arial" w:hAnsi="Arial" w:cs="Arial"/>
          <w:sz w:val="24"/>
          <w:szCs w:val="24"/>
        </w:rPr>
        <w:t>участка,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="00350FD6" w:rsidRPr="006D2379">
        <w:rPr>
          <w:rFonts w:ascii="Arial" w:hAnsi="Arial" w:cs="Arial"/>
          <w:sz w:val="24"/>
          <w:szCs w:val="24"/>
        </w:rPr>
        <w:t>указанного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="00350FD6" w:rsidRPr="006D2379">
        <w:rPr>
          <w:rFonts w:ascii="Arial" w:hAnsi="Arial" w:cs="Arial"/>
          <w:sz w:val="24"/>
          <w:szCs w:val="24"/>
        </w:rPr>
        <w:t>в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="00350FD6" w:rsidRPr="006D2379">
        <w:rPr>
          <w:rFonts w:ascii="Arial" w:hAnsi="Arial" w:cs="Arial"/>
          <w:sz w:val="24"/>
          <w:szCs w:val="24"/>
        </w:rPr>
        <w:t>заявлении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="00350FD6" w:rsidRPr="006D2379">
        <w:rPr>
          <w:rFonts w:ascii="Arial" w:hAnsi="Arial" w:cs="Arial"/>
          <w:sz w:val="24"/>
          <w:szCs w:val="24"/>
        </w:rPr>
        <w:t>о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="00350FD6" w:rsidRPr="006D2379">
        <w:rPr>
          <w:rFonts w:ascii="Arial" w:hAnsi="Arial" w:cs="Arial"/>
          <w:sz w:val="24"/>
          <w:szCs w:val="24"/>
        </w:rPr>
        <w:t>его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="00350FD6" w:rsidRPr="006D2379">
        <w:rPr>
          <w:rFonts w:ascii="Arial" w:hAnsi="Arial" w:cs="Arial"/>
          <w:sz w:val="24"/>
          <w:szCs w:val="24"/>
        </w:rPr>
        <w:t>предоставлении,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="00350FD6" w:rsidRPr="006D2379">
        <w:rPr>
          <w:rFonts w:ascii="Arial" w:hAnsi="Arial" w:cs="Arial"/>
          <w:sz w:val="24"/>
          <w:szCs w:val="24"/>
        </w:rPr>
        <w:t>превышает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="00350FD6" w:rsidRPr="006D2379">
        <w:rPr>
          <w:rFonts w:ascii="Arial" w:hAnsi="Arial" w:cs="Arial"/>
          <w:sz w:val="24"/>
          <w:szCs w:val="24"/>
        </w:rPr>
        <w:t>его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="00350FD6" w:rsidRPr="006D2379">
        <w:rPr>
          <w:rFonts w:ascii="Arial" w:hAnsi="Arial" w:cs="Arial"/>
          <w:sz w:val="24"/>
          <w:szCs w:val="24"/>
        </w:rPr>
        <w:t>площадь,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="00350FD6" w:rsidRPr="006D2379">
        <w:rPr>
          <w:rFonts w:ascii="Arial" w:hAnsi="Arial" w:cs="Arial"/>
          <w:sz w:val="24"/>
          <w:szCs w:val="24"/>
        </w:rPr>
        <w:t>указанную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="00350FD6" w:rsidRPr="006D2379">
        <w:rPr>
          <w:rFonts w:ascii="Arial" w:hAnsi="Arial" w:cs="Arial"/>
          <w:sz w:val="24"/>
          <w:szCs w:val="24"/>
        </w:rPr>
        <w:t>в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="00350FD6" w:rsidRPr="006D2379">
        <w:rPr>
          <w:rFonts w:ascii="Arial" w:hAnsi="Arial" w:cs="Arial"/>
          <w:sz w:val="24"/>
          <w:szCs w:val="24"/>
        </w:rPr>
        <w:t>схеме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="00350FD6" w:rsidRPr="006D2379">
        <w:rPr>
          <w:rFonts w:ascii="Arial" w:hAnsi="Arial" w:cs="Arial"/>
          <w:sz w:val="24"/>
          <w:szCs w:val="24"/>
        </w:rPr>
        <w:t>расположения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="00350FD6" w:rsidRPr="006D2379">
        <w:rPr>
          <w:rFonts w:ascii="Arial" w:hAnsi="Arial" w:cs="Arial"/>
          <w:sz w:val="24"/>
          <w:szCs w:val="24"/>
        </w:rPr>
        <w:t>земельного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="00350FD6" w:rsidRPr="006D2379">
        <w:rPr>
          <w:rFonts w:ascii="Arial" w:hAnsi="Arial" w:cs="Arial"/>
          <w:sz w:val="24"/>
          <w:szCs w:val="24"/>
        </w:rPr>
        <w:t>участка,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="00350FD6" w:rsidRPr="006D2379">
        <w:rPr>
          <w:rFonts w:ascii="Arial" w:hAnsi="Arial" w:cs="Arial"/>
          <w:sz w:val="24"/>
          <w:szCs w:val="24"/>
        </w:rPr>
        <w:t>проекте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="00350FD6" w:rsidRPr="006D2379">
        <w:rPr>
          <w:rFonts w:ascii="Arial" w:hAnsi="Arial" w:cs="Arial"/>
          <w:sz w:val="24"/>
          <w:szCs w:val="24"/>
        </w:rPr>
        <w:t>межевания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="00350FD6" w:rsidRPr="006D2379">
        <w:rPr>
          <w:rFonts w:ascii="Arial" w:hAnsi="Arial" w:cs="Arial"/>
          <w:sz w:val="24"/>
          <w:szCs w:val="24"/>
        </w:rPr>
        <w:t>территории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="00350FD6" w:rsidRPr="006D2379">
        <w:rPr>
          <w:rFonts w:ascii="Arial" w:hAnsi="Arial" w:cs="Arial"/>
          <w:sz w:val="24"/>
          <w:szCs w:val="24"/>
        </w:rPr>
        <w:t>или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="00350FD6" w:rsidRPr="006D2379">
        <w:rPr>
          <w:rFonts w:ascii="Arial" w:hAnsi="Arial" w:cs="Arial"/>
          <w:sz w:val="24"/>
          <w:szCs w:val="24"/>
        </w:rPr>
        <w:t>в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="00350FD6" w:rsidRPr="006D2379">
        <w:rPr>
          <w:rFonts w:ascii="Arial" w:hAnsi="Arial" w:cs="Arial"/>
          <w:sz w:val="24"/>
          <w:szCs w:val="24"/>
        </w:rPr>
        <w:t>проектной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="00350FD6" w:rsidRPr="006D2379">
        <w:rPr>
          <w:rFonts w:ascii="Arial" w:hAnsi="Arial" w:cs="Arial"/>
          <w:sz w:val="24"/>
          <w:szCs w:val="24"/>
        </w:rPr>
        <w:t>документации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="00350FD6" w:rsidRPr="006D2379">
        <w:rPr>
          <w:rFonts w:ascii="Arial" w:hAnsi="Arial" w:cs="Arial"/>
          <w:sz w:val="24"/>
          <w:szCs w:val="24"/>
        </w:rPr>
        <w:t>лесных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="00350FD6" w:rsidRPr="006D2379">
        <w:rPr>
          <w:rFonts w:ascii="Arial" w:hAnsi="Arial" w:cs="Arial"/>
          <w:sz w:val="24"/>
          <w:szCs w:val="24"/>
        </w:rPr>
        <w:t>участков,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="00350FD6" w:rsidRPr="006D2379">
        <w:rPr>
          <w:rFonts w:ascii="Arial" w:hAnsi="Arial" w:cs="Arial"/>
          <w:sz w:val="24"/>
          <w:szCs w:val="24"/>
        </w:rPr>
        <w:t>в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="00350FD6" w:rsidRPr="006D2379">
        <w:rPr>
          <w:rFonts w:ascii="Arial" w:hAnsi="Arial" w:cs="Arial"/>
          <w:sz w:val="24"/>
          <w:szCs w:val="24"/>
        </w:rPr>
        <w:t>соответствии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="00350FD6" w:rsidRPr="006D2379">
        <w:rPr>
          <w:rFonts w:ascii="Arial" w:hAnsi="Arial" w:cs="Arial"/>
          <w:sz w:val="24"/>
          <w:szCs w:val="24"/>
        </w:rPr>
        <w:t>с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="00350FD6" w:rsidRPr="006D2379">
        <w:rPr>
          <w:rFonts w:ascii="Arial" w:hAnsi="Arial" w:cs="Arial"/>
          <w:sz w:val="24"/>
          <w:szCs w:val="24"/>
        </w:rPr>
        <w:t>которыми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="00350FD6" w:rsidRPr="006D2379">
        <w:rPr>
          <w:rFonts w:ascii="Arial" w:hAnsi="Arial" w:cs="Arial"/>
          <w:sz w:val="24"/>
          <w:szCs w:val="24"/>
        </w:rPr>
        <w:t>такой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="00350FD6" w:rsidRPr="006D2379">
        <w:rPr>
          <w:rFonts w:ascii="Arial" w:hAnsi="Arial" w:cs="Arial"/>
          <w:sz w:val="24"/>
          <w:szCs w:val="24"/>
        </w:rPr>
        <w:t>земельный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="00350FD6" w:rsidRPr="006D2379">
        <w:rPr>
          <w:rFonts w:ascii="Arial" w:hAnsi="Arial" w:cs="Arial"/>
          <w:sz w:val="24"/>
          <w:szCs w:val="24"/>
        </w:rPr>
        <w:t>участок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="00350FD6" w:rsidRPr="006D2379">
        <w:rPr>
          <w:rFonts w:ascii="Arial" w:hAnsi="Arial" w:cs="Arial"/>
          <w:sz w:val="24"/>
          <w:szCs w:val="24"/>
        </w:rPr>
        <w:t>образован,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="00350FD6" w:rsidRPr="006D2379">
        <w:rPr>
          <w:rFonts w:ascii="Arial" w:hAnsi="Arial" w:cs="Arial"/>
          <w:sz w:val="24"/>
          <w:szCs w:val="24"/>
        </w:rPr>
        <w:t>более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="00350FD6" w:rsidRPr="006D2379">
        <w:rPr>
          <w:rFonts w:ascii="Arial" w:hAnsi="Arial" w:cs="Arial"/>
          <w:sz w:val="24"/>
          <w:szCs w:val="24"/>
        </w:rPr>
        <w:t>чем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="00350FD6" w:rsidRPr="006D2379">
        <w:rPr>
          <w:rFonts w:ascii="Arial" w:hAnsi="Arial" w:cs="Arial"/>
          <w:sz w:val="24"/>
          <w:szCs w:val="24"/>
        </w:rPr>
        <w:t>на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="00350FD6" w:rsidRPr="006D2379">
        <w:rPr>
          <w:rFonts w:ascii="Arial" w:hAnsi="Arial" w:cs="Arial"/>
          <w:sz w:val="24"/>
          <w:szCs w:val="24"/>
        </w:rPr>
        <w:t>десять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="00350FD6" w:rsidRPr="006D2379">
        <w:rPr>
          <w:rFonts w:ascii="Arial" w:hAnsi="Arial" w:cs="Arial"/>
          <w:sz w:val="24"/>
          <w:szCs w:val="24"/>
        </w:rPr>
        <w:t>процентов</w:t>
      </w:r>
      <w:proofErr w:type="gramStart"/>
      <w:r w:rsidR="00350FD6" w:rsidRPr="006D2379">
        <w:rPr>
          <w:rFonts w:ascii="Arial" w:hAnsi="Arial" w:cs="Arial"/>
          <w:sz w:val="24"/>
          <w:szCs w:val="24"/>
        </w:rPr>
        <w:t>.».</w:t>
      </w:r>
      <w:proofErr w:type="gramEnd"/>
    </w:p>
    <w:p w:rsidR="00350FD6" w:rsidRPr="006D2379" w:rsidRDefault="00350FD6" w:rsidP="006D237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2379">
        <w:rPr>
          <w:rFonts w:ascii="Arial" w:hAnsi="Arial" w:cs="Arial"/>
          <w:sz w:val="24"/>
          <w:szCs w:val="24"/>
        </w:rPr>
        <w:t>2.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Ведущему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специалисту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администрации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Молдаванского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сельского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поселения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Крымского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района</w:t>
      </w:r>
      <w:r w:rsidR="006D2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379">
        <w:rPr>
          <w:rFonts w:ascii="Arial" w:hAnsi="Arial" w:cs="Arial"/>
          <w:sz w:val="24"/>
          <w:szCs w:val="24"/>
        </w:rPr>
        <w:t>А.В.Петря</w:t>
      </w:r>
      <w:proofErr w:type="spellEnd"/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обнародовать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настоящее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постановление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и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разместить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на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официальном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сайте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администрации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Молдаванского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сельского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поселения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Крымского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района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в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сети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«Интернет».</w:t>
      </w:r>
    </w:p>
    <w:p w:rsidR="00350FD6" w:rsidRPr="006D2379" w:rsidRDefault="00350FD6" w:rsidP="006D237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2379">
        <w:rPr>
          <w:rFonts w:ascii="Arial" w:hAnsi="Arial" w:cs="Arial"/>
          <w:sz w:val="24"/>
          <w:szCs w:val="24"/>
        </w:rPr>
        <w:t>3.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Постановление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вступает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в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силу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со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дня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его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официального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обнародования.</w:t>
      </w:r>
    </w:p>
    <w:p w:rsidR="006D2379" w:rsidRPr="006D2379" w:rsidRDefault="006D2379" w:rsidP="006D2379">
      <w:pPr>
        <w:tabs>
          <w:tab w:val="left" w:pos="17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269" w:rsidRPr="006D2379" w:rsidRDefault="00E34269" w:rsidP="006D23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2379" w:rsidRDefault="006D2379" w:rsidP="006D2379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350FD6" w:rsidRPr="006D2379" w:rsidRDefault="00350FD6" w:rsidP="006D2379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6D2379">
        <w:rPr>
          <w:rFonts w:ascii="Arial" w:hAnsi="Arial" w:cs="Arial"/>
          <w:sz w:val="24"/>
          <w:szCs w:val="24"/>
        </w:rPr>
        <w:t>Мо</w:t>
      </w:r>
      <w:r w:rsidR="006D2379">
        <w:rPr>
          <w:rFonts w:ascii="Arial" w:hAnsi="Arial" w:cs="Arial"/>
          <w:sz w:val="24"/>
          <w:szCs w:val="24"/>
        </w:rPr>
        <w:t>лдаванского сельского поселения</w:t>
      </w:r>
    </w:p>
    <w:p w:rsidR="006D2379" w:rsidRDefault="006D2379" w:rsidP="006D2379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Крымского района</w:t>
      </w:r>
    </w:p>
    <w:p w:rsidR="00350FD6" w:rsidRPr="006D2379" w:rsidRDefault="00350FD6" w:rsidP="006D2379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6D2379">
        <w:rPr>
          <w:rFonts w:ascii="Arial" w:hAnsi="Arial" w:cs="Arial"/>
          <w:sz w:val="24"/>
          <w:szCs w:val="24"/>
        </w:rPr>
        <w:t>А.В.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6D2379">
        <w:rPr>
          <w:rFonts w:ascii="Arial" w:hAnsi="Arial" w:cs="Arial"/>
          <w:sz w:val="24"/>
          <w:szCs w:val="24"/>
        </w:rPr>
        <w:t>Улановский</w:t>
      </w:r>
    </w:p>
    <w:sectPr w:rsidR="00350FD6" w:rsidRPr="006D2379" w:rsidSect="00350FD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0FD6"/>
    <w:rsid w:val="000F3850"/>
    <w:rsid w:val="002052FB"/>
    <w:rsid w:val="003103A0"/>
    <w:rsid w:val="00350FD6"/>
    <w:rsid w:val="005155AD"/>
    <w:rsid w:val="006D2379"/>
    <w:rsid w:val="00800F86"/>
    <w:rsid w:val="00E2542E"/>
    <w:rsid w:val="00E3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4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8</cp:revision>
  <cp:lastPrinted>2016-05-17T11:35:00Z</cp:lastPrinted>
  <dcterms:created xsi:type="dcterms:W3CDTF">2016-04-24T11:11:00Z</dcterms:created>
  <dcterms:modified xsi:type="dcterms:W3CDTF">2016-05-20T07:40:00Z</dcterms:modified>
</cp:coreProperties>
</file>