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85" w:rsidRDefault="009D5385" w:rsidP="009D5385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385" w:rsidRDefault="009D5385" w:rsidP="009D5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9D5385" w:rsidRDefault="009D5385" w:rsidP="009D5385">
      <w:pPr>
        <w:jc w:val="center"/>
      </w:pPr>
    </w:p>
    <w:p w:rsidR="009D5385" w:rsidRDefault="009D5385" w:rsidP="009D5385">
      <w:pPr>
        <w:jc w:val="center"/>
      </w:pPr>
    </w:p>
    <w:p w:rsidR="009D5385" w:rsidRDefault="009D5385" w:rsidP="009D53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D5385" w:rsidRPr="009D5385" w:rsidRDefault="009D5385" w:rsidP="009D5385">
      <w:pPr>
        <w:rPr>
          <w:sz w:val="28"/>
          <w:szCs w:val="28"/>
        </w:rPr>
      </w:pPr>
    </w:p>
    <w:p w:rsidR="009D5385" w:rsidRPr="009D5385" w:rsidRDefault="009D5385" w:rsidP="009D5385">
      <w:pPr>
        <w:rPr>
          <w:sz w:val="28"/>
          <w:szCs w:val="28"/>
        </w:rPr>
      </w:pPr>
      <w:r w:rsidRPr="009D5385">
        <w:rPr>
          <w:sz w:val="28"/>
          <w:szCs w:val="28"/>
        </w:rPr>
        <w:t xml:space="preserve">от  15.06.2020                                                                                                 № 195  </w:t>
      </w:r>
    </w:p>
    <w:p w:rsidR="009D5385" w:rsidRDefault="009D5385" w:rsidP="009D5385">
      <w:pPr>
        <w:spacing w:line="20" w:lineRule="atLeast"/>
        <w:jc w:val="center"/>
        <w:rPr>
          <w:sz w:val="24"/>
          <w:szCs w:val="24"/>
        </w:rPr>
      </w:pPr>
    </w:p>
    <w:p w:rsidR="009D5385" w:rsidRPr="009D5385" w:rsidRDefault="009D5385" w:rsidP="009D5385">
      <w:pPr>
        <w:spacing w:line="20" w:lineRule="atLeast"/>
        <w:jc w:val="center"/>
        <w:rPr>
          <w:sz w:val="24"/>
          <w:szCs w:val="24"/>
        </w:rPr>
      </w:pPr>
      <w:r w:rsidRPr="009D5385">
        <w:rPr>
          <w:sz w:val="24"/>
          <w:szCs w:val="24"/>
        </w:rPr>
        <w:t>село Молдаванское</w:t>
      </w:r>
    </w:p>
    <w:p w:rsidR="001E0C6C" w:rsidRPr="00320C17" w:rsidRDefault="001E0C6C">
      <w:pPr>
        <w:rPr>
          <w:sz w:val="24"/>
          <w:szCs w:val="24"/>
        </w:rPr>
      </w:pPr>
    </w:p>
    <w:p w:rsidR="001E0C6C" w:rsidRDefault="001E0C6C" w:rsidP="001E0C6C">
      <w:pPr>
        <w:ind w:firstLine="851"/>
        <w:jc w:val="both"/>
        <w:rPr>
          <w:sz w:val="27"/>
          <w:szCs w:val="27"/>
        </w:rPr>
      </w:pPr>
      <w:r>
        <w:rPr>
          <w:sz w:val="28"/>
          <w:szCs w:val="28"/>
          <w:u w:val="single"/>
        </w:rPr>
        <w:t xml:space="preserve"> </w:t>
      </w:r>
    </w:p>
    <w:p w:rsidR="001E0C6C" w:rsidRPr="009D5385" w:rsidRDefault="001E0C6C" w:rsidP="001E0C6C">
      <w:pPr>
        <w:jc w:val="center"/>
        <w:rPr>
          <w:b/>
          <w:sz w:val="28"/>
          <w:szCs w:val="28"/>
        </w:rPr>
      </w:pPr>
      <w:r w:rsidRPr="009D5385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25637B" w:rsidRPr="009D5385">
        <w:rPr>
          <w:b/>
          <w:sz w:val="28"/>
          <w:szCs w:val="28"/>
        </w:rPr>
        <w:t xml:space="preserve"> Молдаванского </w:t>
      </w:r>
      <w:r w:rsidRPr="009D5385">
        <w:rPr>
          <w:b/>
          <w:sz w:val="28"/>
          <w:szCs w:val="28"/>
        </w:rPr>
        <w:t xml:space="preserve">сельского поселения Крымского района от </w:t>
      </w:r>
      <w:r w:rsidR="0025637B" w:rsidRPr="009D5385">
        <w:rPr>
          <w:b/>
          <w:sz w:val="28"/>
          <w:szCs w:val="28"/>
        </w:rPr>
        <w:t>23 июня 2016 года № 171</w:t>
      </w:r>
    </w:p>
    <w:p w:rsidR="009D5385" w:rsidRDefault="0025637B" w:rsidP="0025637B">
      <w:pPr>
        <w:jc w:val="center"/>
        <w:rPr>
          <w:b/>
          <w:sz w:val="28"/>
          <w:szCs w:val="28"/>
        </w:rPr>
      </w:pPr>
      <w:r w:rsidRPr="009D5385">
        <w:rPr>
          <w:b/>
          <w:sz w:val="28"/>
          <w:szCs w:val="28"/>
        </w:rPr>
        <w:t xml:space="preserve">«Об утверждении Положения о списании безнадежной к взысканию задолженности в бюджет Молдаванского сельского  поселения </w:t>
      </w:r>
    </w:p>
    <w:p w:rsidR="0025637B" w:rsidRPr="009D5385" w:rsidRDefault="0025637B" w:rsidP="0025637B">
      <w:pPr>
        <w:jc w:val="center"/>
        <w:rPr>
          <w:b/>
          <w:sz w:val="28"/>
          <w:szCs w:val="28"/>
        </w:rPr>
      </w:pPr>
      <w:r w:rsidRPr="009D5385">
        <w:rPr>
          <w:b/>
          <w:sz w:val="28"/>
          <w:szCs w:val="28"/>
        </w:rPr>
        <w:t>Крымского района»</w:t>
      </w:r>
    </w:p>
    <w:p w:rsidR="001E0C6C" w:rsidRDefault="001E0C6C" w:rsidP="001E0C6C">
      <w:pPr>
        <w:rPr>
          <w:b/>
          <w:sz w:val="28"/>
          <w:szCs w:val="28"/>
        </w:rPr>
      </w:pPr>
    </w:p>
    <w:p w:rsidR="009D5385" w:rsidRPr="009D5385" w:rsidRDefault="009D5385" w:rsidP="001E0C6C">
      <w:pPr>
        <w:rPr>
          <w:b/>
          <w:sz w:val="28"/>
          <w:szCs w:val="28"/>
        </w:rPr>
      </w:pPr>
    </w:p>
    <w:p w:rsidR="001E0C6C" w:rsidRPr="009D5385" w:rsidRDefault="001E0C6C" w:rsidP="009D5385">
      <w:pPr>
        <w:ind w:firstLine="567"/>
        <w:jc w:val="both"/>
        <w:rPr>
          <w:sz w:val="28"/>
          <w:szCs w:val="28"/>
        </w:rPr>
      </w:pPr>
      <w:r w:rsidRPr="009D5385">
        <w:rPr>
          <w:sz w:val="28"/>
          <w:szCs w:val="28"/>
        </w:rPr>
        <w:t>Руководствуясь надзорным актом Крымской межрайонной прокуратуры, а также статьей 47.2 Бюджетного кодекса российской Федерации, в целях актуализации регламентированного порядка и условий признания безнадежной к взысканию (списан</w:t>
      </w:r>
      <w:r w:rsidR="009D5385">
        <w:rPr>
          <w:sz w:val="28"/>
          <w:szCs w:val="28"/>
        </w:rPr>
        <w:t>ии (восстановлении)</w:t>
      </w:r>
      <w:r w:rsidRPr="009D5385">
        <w:rPr>
          <w:sz w:val="28"/>
          <w:szCs w:val="28"/>
        </w:rPr>
        <w:t xml:space="preserve"> задолженности по платежам в местный бюджет, </w:t>
      </w:r>
      <w:proofErr w:type="gramStart"/>
      <w:r w:rsidRPr="009D5385">
        <w:rPr>
          <w:sz w:val="28"/>
          <w:szCs w:val="28"/>
        </w:rPr>
        <w:t>п</w:t>
      </w:r>
      <w:proofErr w:type="gramEnd"/>
      <w:r w:rsidRPr="009D5385">
        <w:rPr>
          <w:sz w:val="28"/>
          <w:szCs w:val="28"/>
        </w:rPr>
        <w:t xml:space="preserve"> о с т а н о в л я ю:</w:t>
      </w:r>
    </w:p>
    <w:p w:rsidR="001E0C6C" w:rsidRPr="009D5385" w:rsidRDefault="001E0C6C" w:rsidP="009D5385">
      <w:pPr>
        <w:ind w:firstLine="567"/>
        <w:jc w:val="both"/>
        <w:rPr>
          <w:sz w:val="28"/>
          <w:szCs w:val="28"/>
        </w:rPr>
      </w:pPr>
      <w:r w:rsidRPr="009D5385">
        <w:rPr>
          <w:sz w:val="28"/>
          <w:szCs w:val="28"/>
        </w:rPr>
        <w:t xml:space="preserve">1. Внести изменения в постановление администрации </w:t>
      </w:r>
      <w:r w:rsidR="0025637B" w:rsidRPr="009D5385">
        <w:rPr>
          <w:sz w:val="28"/>
          <w:szCs w:val="28"/>
        </w:rPr>
        <w:t xml:space="preserve">Молдаванского </w:t>
      </w:r>
      <w:r w:rsidRPr="009D5385">
        <w:rPr>
          <w:sz w:val="28"/>
          <w:szCs w:val="28"/>
        </w:rPr>
        <w:t xml:space="preserve"> сельского</w:t>
      </w:r>
      <w:r w:rsidR="0025637B" w:rsidRPr="009D5385">
        <w:rPr>
          <w:sz w:val="28"/>
          <w:szCs w:val="28"/>
        </w:rPr>
        <w:t xml:space="preserve"> поселения Крымского района от 23</w:t>
      </w:r>
      <w:r w:rsidRPr="009D5385">
        <w:rPr>
          <w:sz w:val="28"/>
          <w:szCs w:val="28"/>
        </w:rPr>
        <w:t xml:space="preserve"> июня 2016 года № 1</w:t>
      </w:r>
      <w:r w:rsidR="0025637B" w:rsidRPr="009D5385">
        <w:rPr>
          <w:sz w:val="28"/>
          <w:szCs w:val="28"/>
        </w:rPr>
        <w:t>71</w:t>
      </w:r>
      <w:r w:rsidRPr="009D5385">
        <w:rPr>
          <w:sz w:val="28"/>
          <w:szCs w:val="28"/>
        </w:rPr>
        <w:t xml:space="preserve"> «Об утверждении Положения о списании безнадежной к взысканию задолженности в бюджет </w:t>
      </w:r>
      <w:r w:rsidR="0025637B" w:rsidRPr="009D5385">
        <w:rPr>
          <w:sz w:val="28"/>
          <w:szCs w:val="28"/>
        </w:rPr>
        <w:t xml:space="preserve">Молдаванского  </w:t>
      </w:r>
      <w:r w:rsidRPr="009D5385">
        <w:rPr>
          <w:sz w:val="28"/>
          <w:szCs w:val="28"/>
        </w:rPr>
        <w:t>сельского поселения Крымского района» (далее по тексту – постановление) изложив пункт 3 постановления в следующей редакции:</w:t>
      </w:r>
    </w:p>
    <w:p w:rsidR="001E0C6C" w:rsidRPr="009D5385" w:rsidRDefault="001E0C6C" w:rsidP="009D5385">
      <w:pPr>
        <w:ind w:firstLine="567"/>
        <w:jc w:val="both"/>
        <w:rPr>
          <w:sz w:val="28"/>
          <w:szCs w:val="28"/>
        </w:rPr>
      </w:pPr>
      <w:r w:rsidRPr="009D5385">
        <w:rPr>
          <w:sz w:val="28"/>
          <w:szCs w:val="28"/>
        </w:rPr>
        <w:t>«3. Случаи признания безнадёжной к взысканию задолженности по неналоговым платежам в местный бюджет.</w:t>
      </w:r>
    </w:p>
    <w:p w:rsidR="001E0C6C" w:rsidRPr="009D5385" w:rsidRDefault="001E0C6C" w:rsidP="009D5385">
      <w:pPr>
        <w:ind w:firstLine="567"/>
        <w:jc w:val="both"/>
        <w:rPr>
          <w:sz w:val="28"/>
          <w:szCs w:val="28"/>
        </w:rPr>
      </w:pPr>
      <w:r w:rsidRPr="009D5385">
        <w:rPr>
          <w:sz w:val="28"/>
          <w:szCs w:val="28"/>
        </w:rPr>
        <w:t>Задолженность признается безнадёжной к взысканию и подлежит списанию в случаях:</w:t>
      </w:r>
    </w:p>
    <w:p w:rsidR="001E0C6C" w:rsidRPr="009D5385" w:rsidRDefault="001E0C6C" w:rsidP="009D5385">
      <w:pPr>
        <w:ind w:firstLine="567"/>
        <w:jc w:val="both"/>
        <w:rPr>
          <w:i/>
          <w:iCs/>
          <w:sz w:val="28"/>
          <w:szCs w:val="28"/>
          <w:shd w:val="clear" w:color="auto" w:fill="F0F0F0"/>
        </w:rPr>
      </w:pPr>
      <w:r w:rsidRPr="009D5385">
        <w:rPr>
          <w:sz w:val="28"/>
          <w:szCs w:val="28"/>
        </w:rPr>
        <w:t xml:space="preserve">- смерти физического лица - плательщика платежей в бюджет или объявления его умершим в порядке, установленном </w:t>
      </w:r>
      <w:hyperlink r:id="rId6" w:history="1">
        <w:r w:rsidRPr="009D5385">
          <w:rPr>
            <w:sz w:val="28"/>
            <w:szCs w:val="28"/>
          </w:rPr>
          <w:t>гражданским процессуальным законодательством</w:t>
        </w:r>
      </w:hyperlink>
      <w:r w:rsidRPr="009D5385">
        <w:rPr>
          <w:sz w:val="28"/>
          <w:szCs w:val="28"/>
        </w:rPr>
        <w:t xml:space="preserve"> Российской Федерации;</w:t>
      </w:r>
      <w:r w:rsidRPr="009D5385">
        <w:rPr>
          <w:sz w:val="28"/>
          <w:szCs w:val="28"/>
          <w:shd w:val="clear" w:color="auto" w:fill="F0F0F0"/>
        </w:rPr>
        <w:t xml:space="preserve"> </w:t>
      </w:r>
    </w:p>
    <w:p w:rsidR="001E0C6C" w:rsidRPr="009D5385" w:rsidRDefault="001E0C6C" w:rsidP="009D5385">
      <w:pPr>
        <w:ind w:firstLine="567"/>
        <w:jc w:val="both"/>
        <w:rPr>
          <w:i/>
          <w:iCs/>
          <w:sz w:val="28"/>
          <w:szCs w:val="28"/>
          <w:shd w:val="clear" w:color="auto" w:fill="F0F0F0"/>
        </w:rPr>
      </w:pPr>
      <w:r w:rsidRPr="009D5385">
        <w:rPr>
          <w:sz w:val="28"/>
          <w:szCs w:val="28"/>
        </w:rPr>
        <w:t xml:space="preserve">- признания банкротом индивидуального предпринимателя - плательщика платежей в бюджет в соответствии с </w:t>
      </w:r>
      <w:hyperlink r:id="rId7" w:history="1">
        <w:r w:rsidRPr="009D5385">
          <w:rPr>
            <w:sz w:val="28"/>
            <w:szCs w:val="28"/>
          </w:rPr>
          <w:t>Федеральным законом</w:t>
        </w:r>
      </w:hyperlink>
      <w:r w:rsidRPr="009D5385">
        <w:rPr>
          <w:sz w:val="28"/>
          <w:szCs w:val="28"/>
        </w:rPr>
        <w:t xml:space="preserve"> от 26 октября 2002 года № 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  <w:r w:rsidRPr="009D5385">
        <w:rPr>
          <w:sz w:val="28"/>
          <w:szCs w:val="28"/>
          <w:shd w:val="clear" w:color="auto" w:fill="F0F0F0"/>
        </w:rPr>
        <w:t xml:space="preserve"> </w:t>
      </w:r>
    </w:p>
    <w:p w:rsidR="001E0C6C" w:rsidRPr="009D5385" w:rsidRDefault="001E0C6C" w:rsidP="009D5385">
      <w:pPr>
        <w:ind w:firstLine="567"/>
        <w:jc w:val="both"/>
        <w:rPr>
          <w:i/>
          <w:iCs/>
          <w:sz w:val="28"/>
          <w:szCs w:val="28"/>
          <w:shd w:val="clear" w:color="auto" w:fill="F0F0F0"/>
        </w:rPr>
      </w:pPr>
      <w:r w:rsidRPr="009D5385">
        <w:rPr>
          <w:sz w:val="28"/>
          <w:szCs w:val="28"/>
        </w:rPr>
        <w:t xml:space="preserve">- признания банкротом гражданина, не являющегося индивидуальным предпринимателем, в соответствии с </w:t>
      </w:r>
      <w:hyperlink r:id="rId8" w:history="1">
        <w:r w:rsidRPr="009D5385">
          <w:rPr>
            <w:sz w:val="28"/>
            <w:szCs w:val="28"/>
          </w:rPr>
          <w:t>Федеральным законом</w:t>
        </w:r>
      </w:hyperlink>
      <w:r w:rsidRPr="009D5385">
        <w:rPr>
          <w:sz w:val="28"/>
          <w:szCs w:val="28"/>
        </w:rPr>
        <w:t xml:space="preserve"> от 26 октября 2002 года № 127-ФЗ «О несостоятельности (банкротстве)» - в части </w:t>
      </w:r>
      <w:r w:rsidRPr="009D5385">
        <w:rPr>
          <w:sz w:val="28"/>
          <w:szCs w:val="28"/>
        </w:rPr>
        <w:lastRenderedPageBreak/>
        <w:t>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E0C6C" w:rsidRPr="009D5385" w:rsidRDefault="001E0C6C" w:rsidP="009D5385">
      <w:pPr>
        <w:ind w:firstLine="567"/>
        <w:jc w:val="both"/>
        <w:rPr>
          <w:sz w:val="28"/>
          <w:szCs w:val="28"/>
        </w:rPr>
      </w:pPr>
      <w:r w:rsidRPr="009D5385">
        <w:rPr>
          <w:sz w:val="28"/>
          <w:szCs w:val="28"/>
        </w:rPr>
        <w:t>- 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E0C6C" w:rsidRPr="009D5385" w:rsidRDefault="001E0C6C" w:rsidP="009D5385">
      <w:pPr>
        <w:ind w:firstLine="567"/>
        <w:jc w:val="both"/>
        <w:rPr>
          <w:sz w:val="28"/>
          <w:szCs w:val="28"/>
        </w:rPr>
      </w:pPr>
      <w:r w:rsidRPr="009D5385">
        <w:rPr>
          <w:sz w:val="28"/>
          <w:szCs w:val="28"/>
        </w:rPr>
        <w:t>- 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E0C6C" w:rsidRPr="009D5385" w:rsidRDefault="001E0C6C" w:rsidP="009D5385">
      <w:pPr>
        <w:ind w:firstLine="567"/>
        <w:jc w:val="both"/>
        <w:rPr>
          <w:sz w:val="28"/>
          <w:szCs w:val="28"/>
        </w:rPr>
      </w:pPr>
      <w:proofErr w:type="gramStart"/>
      <w:r w:rsidRPr="009D5385">
        <w:rPr>
          <w:sz w:val="28"/>
          <w:szCs w:val="28"/>
        </w:rPr>
        <w:t xml:space="preserve">- 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9D5385">
          <w:rPr>
            <w:sz w:val="28"/>
            <w:szCs w:val="28"/>
          </w:rPr>
          <w:t>пунктом 3</w:t>
        </w:r>
      </w:hyperlink>
      <w:r w:rsidRPr="009D5385">
        <w:rPr>
          <w:sz w:val="28"/>
          <w:szCs w:val="28"/>
        </w:rPr>
        <w:t xml:space="preserve"> или </w:t>
      </w:r>
      <w:hyperlink r:id="rId10" w:history="1">
        <w:r w:rsidRPr="009D5385">
          <w:rPr>
            <w:sz w:val="28"/>
            <w:szCs w:val="28"/>
          </w:rPr>
          <w:t>4 части 1 статьи 46</w:t>
        </w:r>
      </w:hyperlink>
      <w:r w:rsidRPr="009D5385">
        <w:rPr>
          <w:sz w:val="28"/>
          <w:szCs w:val="28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1E0C6C" w:rsidRPr="009D5385" w:rsidRDefault="001E0C6C" w:rsidP="009D5385">
      <w:pPr>
        <w:ind w:firstLine="567"/>
        <w:jc w:val="both"/>
        <w:rPr>
          <w:sz w:val="28"/>
          <w:szCs w:val="28"/>
        </w:rPr>
      </w:pPr>
      <w:r w:rsidRPr="009D5385">
        <w:rPr>
          <w:sz w:val="28"/>
          <w:szCs w:val="28"/>
        </w:rPr>
        <w:t xml:space="preserve">- размер задолженности не превышает размера требований к должнику, установленного </w:t>
      </w:r>
      <w:hyperlink r:id="rId11" w:history="1">
        <w:r w:rsidRPr="009D5385">
          <w:rPr>
            <w:sz w:val="28"/>
            <w:szCs w:val="28"/>
          </w:rPr>
          <w:t>законодательством</w:t>
        </w:r>
      </w:hyperlink>
      <w:r w:rsidRPr="009D5385">
        <w:rPr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1E0C6C" w:rsidRPr="009D5385" w:rsidRDefault="001E0C6C" w:rsidP="009D5385">
      <w:pPr>
        <w:ind w:firstLine="567"/>
        <w:jc w:val="both"/>
        <w:rPr>
          <w:sz w:val="28"/>
          <w:szCs w:val="28"/>
        </w:rPr>
      </w:pPr>
      <w:r w:rsidRPr="009D5385">
        <w:rPr>
          <w:sz w:val="28"/>
          <w:szCs w:val="28"/>
        </w:rPr>
        <w:t>- 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E0C6C" w:rsidRPr="009D5385" w:rsidRDefault="001E0C6C" w:rsidP="009D5385">
      <w:pPr>
        <w:ind w:firstLine="567"/>
        <w:jc w:val="both"/>
        <w:rPr>
          <w:sz w:val="28"/>
          <w:szCs w:val="28"/>
        </w:rPr>
      </w:pPr>
      <w:r w:rsidRPr="009D5385">
        <w:rPr>
          <w:sz w:val="28"/>
          <w:szCs w:val="28"/>
        </w:rPr>
        <w:t xml:space="preserve">- 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D5385">
        <w:rPr>
          <w:sz w:val="28"/>
          <w:szCs w:val="28"/>
        </w:rPr>
        <w:t>наличия</w:t>
      </w:r>
      <w:proofErr w:type="gramEnd"/>
      <w:r w:rsidRPr="009D5385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9D5385">
          <w:rPr>
            <w:sz w:val="28"/>
            <w:szCs w:val="28"/>
          </w:rPr>
          <w:t>пунктом 3</w:t>
        </w:r>
      </w:hyperlink>
      <w:r w:rsidRPr="009D5385">
        <w:rPr>
          <w:sz w:val="28"/>
          <w:szCs w:val="28"/>
        </w:rPr>
        <w:t xml:space="preserve"> или </w:t>
      </w:r>
      <w:hyperlink r:id="rId13" w:history="1">
        <w:r w:rsidRPr="009D5385">
          <w:rPr>
            <w:sz w:val="28"/>
            <w:szCs w:val="28"/>
          </w:rPr>
          <w:t>4 части 1 статьи 46</w:t>
        </w:r>
      </w:hyperlink>
      <w:r w:rsidRPr="009D5385">
        <w:rPr>
          <w:sz w:val="28"/>
          <w:szCs w:val="28"/>
        </w:rPr>
        <w:t xml:space="preserve"> Федерального закона от 2 октября 2007 года № 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9D5385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4" w:history="1">
        <w:r w:rsidRPr="009D5385">
          <w:rPr>
            <w:sz w:val="28"/>
            <w:szCs w:val="28"/>
          </w:rPr>
          <w:t>Федеральным законом</w:t>
        </w:r>
      </w:hyperlink>
      <w:r w:rsidRPr="009D5385">
        <w:rPr>
          <w:sz w:val="28"/>
          <w:szCs w:val="28"/>
        </w:rPr>
        <w:t xml:space="preserve"> от 8 августа 2001 года №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E0C6C" w:rsidRPr="009D5385" w:rsidRDefault="001E0C6C" w:rsidP="009D5385">
      <w:pPr>
        <w:ind w:firstLine="567"/>
        <w:jc w:val="both"/>
        <w:rPr>
          <w:sz w:val="28"/>
          <w:szCs w:val="28"/>
        </w:rPr>
      </w:pPr>
      <w:r w:rsidRPr="009D5385">
        <w:rPr>
          <w:sz w:val="28"/>
          <w:szCs w:val="28"/>
        </w:rPr>
        <w:t xml:space="preserve">Наряду со случаями, предусмотренными пунктом 3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9D5385">
          <w:rPr>
            <w:sz w:val="28"/>
            <w:szCs w:val="28"/>
          </w:rPr>
          <w:t>Кодексом</w:t>
        </w:r>
      </w:hyperlink>
      <w:r w:rsidRPr="009D5385">
        <w:rPr>
          <w:sz w:val="28"/>
          <w:szCs w:val="28"/>
        </w:rPr>
        <w:t xml:space="preserve"> Российской Федерации об административных </w:t>
      </w:r>
      <w:r w:rsidRPr="009D5385">
        <w:rPr>
          <w:sz w:val="28"/>
          <w:szCs w:val="28"/>
        </w:rPr>
        <w:lastRenderedPageBreak/>
        <w:t>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Pr="009D5385">
        <w:rPr>
          <w:sz w:val="28"/>
          <w:szCs w:val="28"/>
        </w:rPr>
        <w:t>.».</w:t>
      </w:r>
      <w:proofErr w:type="gramEnd"/>
    </w:p>
    <w:p w:rsidR="001E0C6C" w:rsidRPr="009D5385" w:rsidRDefault="001E0C6C" w:rsidP="009D5385">
      <w:pPr>
        <w:ind w:firstLine="567"/>
        <w:jc w:val="both"/>
        <w:rPr>
          <w:sz w:val="28"/>
          <w:szCs w:val="28"/>
        </w:rPr>
      </w:pPr>
      <w:r w:rsidRPr="009D5385">
        <w:rPr>
          <w:sz w:val="28"/>
          <w:szCs w:val="28"/>
        </w:rPr>
        <w:t>2. Настоящее постановление вступает в силу со дня подписания.</w:t>
      </w:r>
    </w:p>
    <w:p w:rsidR="001E0C6C" w:rsidRPr="009D5385" w:rsidRDefault="001E0C6C" w:rsidP="001E0C6C">
      <w:pPr>
        <w:jc w:val="both"/>
        <w:rPr>
          <w:sz w:val="28"/>
          <w:szCs w:val="28"/>
        </w:rPr>
      </w:pPr>
    </w:p>
    <w:p w:rsidR="001E0C6C" w:rsidRPr="009D5385" w:rsidRDefault="001E0C6C" w:rsidP="001E0C6C">
      <w:pPr>
        <w:jc w:val="both"/>
        <w:rPr>
          <w:sz w:val="28"/>
          <w:szCs w:val="28"/>
        </w:rPr>
      </w:pPr>
    </w:p>
    <w:p w:rsidR="001E0C6C" w:rsidRPr="009D5385" w:rsidRDefault="001E0C6C" w:rsidP="001E0C6C">
      <w:pPr>
        <w:jc w:val="both"/>
        <w:rPr>
          <w:sz w:val="28"/>
          <w:szCs w:val="28"/>
        </w:rPr>
      </w:pPr>
    </w:p>
    <w:p w:rsidR="001E0C6C" w:rsidRPr="009D5385" w:rsidRDefault="001E0C6C" w:rsidP="001E0C6C">
      <w:pPr>
        <w:jc w:val="both"/>
        <w:rPr>
          <w:sz w:val="28"/>
          <w:szCs w:val="28"/>
        </w:rPr>
      </w:pPr>
      <w:r w:rsidRPr="009D5385">
        <w:rPr>
          <w:sz w:val="28"/>
          <w:szCs w:val="28"/>
        </w:rPr>
        <w:t xml:space="preserve">Глава </w:t>
      </w:r>
      <w:r w:rsidR="0025637B" w:rsidRPr="009D5385">
        <w:rPr>
          <w:sz w:val="28"/>
          <w:szCs w:val="28"/>
        </w:rPr>
        <w:t xml:space="preserve">Молдаванского  </w:t>
      </w:r>
      <w:r w:rsidRPr="009D5385">
        <w:rPr>
          <w:sz w:val="28"/>
          <w:szCs w:val="28"/>
        </w:rPr>
        <w:t>сельского поселения</w:t>
      </w:r>
    </w:p>
    <w:p w:rsidR="001E0C6C" w:rsidRPr="009D5385" w:rsidRDefault="001E0C6C" w:rsidP="001E0C6C">
      <w:pPr>
        <w:jc w:val="both"/>
        <w:rPr>
          <w:sz w:val="28"/>
          <w:szCs w:val="28"/>
        </w:rPr>
      </w:pPr>
      <w:r w:rsidRPr="009D5385">
        <w:rPr>
          <w:sz w:val="28"/>
          <w:szCs w:val="28"/>
        </w:rPr>
        <w:t>Крымского района</w:t>
      </w:r>
      <w:r w:rsidR="00320C17" w:rsidRPr="009D5385">
        <w:rPr>
          <w:sz w:val="28"/>
          <w:szCs w:val="28"/>
        </w:rPr>
        <w:t xml:space="preserve">                                                                    </w:t>
      </w:r>
      <w:r w:rsidR="009D5385">
        <w:rPr>
          <w:sz w:val="28"/>
          <w:szCs w:val="28"/>
        </w:rPr>
        <w:t xml:space="preserve">        </w:t>
      </w:r>
      <w:r w:rsidR="00320C17" w:rsidRPr="009D5385">
        <w:rPr>
          <w:sz w:val="28"/>
          <w:szCs w:val="28"/>
        </w:rPr>
        <w:t>А.Н.Шахов</w:t>
      </w:r>
    </w:p>
    <w:p w:rsidR="001E0C6C" w:rsidRPr="009D5385" w:rsidRDefault="001E0C6C" w:rsidP="001E0C6C">
      <w:pPr>
        <w:ind w:firstLine="851"/>
        <w:jc w:val="both"/>
        <w:rPr>
          <w:sz w:val="28"/>
          <w:szCs w:val="28"/>
        </w:rPr>
      </w:pPr>
    </w:p>
    <w:p w:rsidR="001E0C6C" w:rsidRPr="009D5385" w:rsidRDefault="001E0C6C" w:rsidP="001E0C6C">
      <w:pPr>
        <w:ind w:firstLine="851"/>
        <w:jc w:val="both"/>
        <w:rPr>
          <w:sz w:val="28"/>
          <w:szCs w:val="28"/>
        </w:rPr>
      </w:pPr>
    </w:p>
    <w:p w:rsidR="001E0C6C" w:rsidRPr="001E0C6C" w:rsidRDefault="001E0C6C" w:rsidP="001E0C6C">
      <w:pPr>
        <w:ind w:firstLine="851"/>
        <w:jc w:val="both"/>
        <w:rPr>
          <w:sz w:val="24"/>
          <w:szCs w:val="24"/>
        </w:rPr>
      </w:pPr>
    </w:p>
    <w:p w:rsidR="001E0C6C" w:rsidRDefault="001E0C6C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25637B" w:rsidRDefault="0025637B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25637B" w:rsidRDefault="0025637B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25637B" w:rsidRDefault="0025637B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</w:p>
    <w:p w:rsidR="0025637B" w:rsidRPr="001E0C6C" w:rsidRDefault="0025637B" w:rsidP="001E0C6C">
      <w:pPr>
        <w:spacing w:before="108" w:after="108"/>
        <w:jc w:val="both"/>
        <w:outlineLvl w:val="0"/>
        <w:rPr>
          <w:bCs/>
          <w:color w:val="26282F"/>
          <w:sz w:val="24"/>
          <w:szCs w:val="24"/>
        </w:rPr>
      </w:pPr>
      <w:bookmarkStart w:id="0" w:name="_GoBack"/>
      <w:bookmarkEnd w:id="0"/>
    </w:p>
    <w:sectPr w:rsidR="0025637B" w:rsidRPr="001E0C6C" w:rsidSect="00320C1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402"/>
    <w:multiLevelType w:val="hybridMultilevel"/>
    <w:tmpl w:val="22B607C2"/>
    <w:lvl w:ilvl="0" w:tplc="F4121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A1134B"/>
    <w:multiLevelType w:val="hybridMultilevel"/>
    <w:tmpl w:val="329E51E0"/>
    <w:lvl w:ilvl="0" w:tplc="08EEDFE6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FC57E2"/>
    <w:multiLevelType w:val="hybridMultilevel"/>
    <w:tmpl w:val="D7709CD8"/>
    <w:lvl w:ilvl="0" w:tplc="34144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9B2"/>
    <w:rsid w:val="000B57D1"/>
    <w:rsid w:val="00135FDB"/>
    <w:rsid w:val="001B5ACF"/>
    <w:rsid w:val="001B5BE0"/>
    <w:rsid w:val="001C3D15"/>
    <w:rsid w:val="001E0C6C"/>
    <w:rsid w:val="0021658D"/>
    <w:rsid w:val="00233886"/>
    <w:rsid w:val="0025637B"/>
    <w:rsid w:val="002A15A1"/>
    <w:rsid w:val="00307E31"/>
    <w:rsid w:val="00320C17"/>
    <w:rsid w:val="003A2AC9"/>
    <w:rsid w:val="004B610A"/>
    <w:rsid w:val="005E6316"/>
    <w:rsid w:val="006E7B01"/>
    <w:rsid w:val="006F0777"/>
    <w:rsid w:val="007F5DEB"/>
    <w:rsid w:val="00823C24"/>
    <w:rsid w:val="008809B2"/>
    <w:rsid w:val="009D5385"/>
    <w:rsid w:val="00AD17AD"/>
    <w:rsid w:val="00AD624B"/>
    <w:rsid w:val="00AE781F"/>
    <w:rsid w:val="00B62841"/>
    <w:rsid w:val="00B74271"/>
    <w:rsid w:val="00BA38CA"/>
    <w:rsid w:val="00BA3F17"/>
    <w:rsid w:val="00BF09CF"/>
    <w:rsid w:val="00CC6570"/>
    <w:rsid w:val="00CF4661"/>
    <w:rsid w:val="00D12BA9"/>
    <w:rsid w:val="00D26300"/>
    <w:rsid w:val="00E3027A"/>
    <w:rsid w:val="00E34548"/>
    <w:rsid w:val="00E40938"/>
    <w:rsid w:val="00E503BD"/>
    <w:rsid w:val="00EF5CA8"/>
    <w:rsid w:val="00F04836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6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503BD"/>
    <w:rPr>
      <w:i/>
      <w:iCs/>
    </w:rPr>
  </w:style>
  <w:style w:type="table" w:styleId="a8">
    <w:name w:val="Table Grid"/>
    <w:basedOn w:val="a1"/>
    <w:uiPriority w:val="59"/>
    <w:rsid w:val="001E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6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503BD"/>
    <w:rPr>
      <w:i/>
      <w:iCs/>
    </w:rPr>
  </w:style>
  <w:style w:type="table" w:styleId="a8">
    <w:name w:val="Table Grid"/>
    <w:basedOn w:val="a1"/>
    <w:uiPriority w:val="59"/>
    <w:rsid w:val="001E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81.0" TargetMode="External"/><Relationship Id="rId13" Type="http://schemas.openxmlformats.org/officeDocument/2006/relationships/hyperlink" Target="garantF1://12056199.460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5181.0" TargetMode="External"/><Relationship Id="rId12" Type="http://schemas.openxmlformats.org/officeDocument/2006/relationships/hyperlink" Target="garantF1://12056199.460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8809.1030" TargetMode="External"/><Relationship Id="rId11" Type="http://schemas.openxmlformats.org/officeDocument/2006/relationships/hyperlink" Target="garantF1://85181.332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garantF1://12025267.317" TargetMode="External"/><Relationship Id="rId10" Type="http://schemas.openxmlformats.org/officeDocument/2006/relationships/hyperlink" Target="garantF1://12056199.46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6199.46013" TargetMode="External"/><Relationship Id="rId14" Type="http://schemas.openxmlformats.org/officeDocument/2006/relationships/hyperlink" Target="garantF1://120238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5</cp:revision>
  <cp:lastPrinted>2020-05-25T15:13:00Z</cp:lastPrinted>
  <dcterms:created xsi:type="dcterms:W3CDTF">2020-06-20T11:31:00Z</dcterms:created>
  <dcterms:modified xsi:type="dcterms:W3CDTF">2020-07-02T05:23:00Z</dcterms:modified>
</cp:coreProperties>
</file>