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4" w:rsidRDefault="00B36984" w:rsidP="00B36984">
      <w:pPr>
        <w:pStyle w:val="a4"/>
        <w:shd w:val="clear" w:color="auto" w:fill="FFFFFF"/>
        <w:jc w:val="center"/>
        <w:rPr>
          <w:rFonts w:ascii="Roboto Condensed" w:hAnsi="Roboto Condensed"/>
          <w:color w:val="000000"/>
          <w:sz w:val="30"/>
          <w:szCs w:val="30"/>
        </w:rPr>
      </w:pPr>
      <w:r>
        <w:rPr>
          <w:rStyle w:val="a3"/>
          <w:rFonts w:ascii="Roboto Condensed" w:hAnsi="Roboto Condensed"/>
          <w:color w:val="000000"/>
          <w:sz w:val="30"/>
          <w:szCs w:val="30"/>
        </w:rPr>
        <w:t>Об оплате имущественных налогов в 2019 году </w:t>
      </w:r>
    </w:p>
    <w:p w:rsidR="00B36984" w:rsidRDefault="00B36984" w:rsidP="00B36984">
      <w:pPr>
        <w:pStyle w:val="a4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Уважаемые налогоплательщики, напоминаем, что срок оплаты имущественных налогов истекает 2 декабря 2019 года.</w:t>
      </w:r>
    </w:p>
    <w:p w:rsidR="00B36984" w:rsidRDefault="00B36984" w:rsidP="00B36984">
      <w:pPr>
        <w:pStyle w:val="a4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Теперь, получив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НАЛОГОВОЕ УВЕДОМЛЕНИЕ</w:t>
      </w:r>
      <w:r>
        <w:rPr>
          <w:rFonts w:ascii="Roboto Condensed" w:hAnsi="Roboto Condensed"/>
          <w:color w:val="000000"/>
          <w:sz w:val="30"/>
          <w:szCs w:val="30"/>
        </w:rPr>
        <w:t xml:space="preserve"> с расчетом по имущественным налогам, вы легко сможете оплатить со своего смартфона сумму, указанную в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НАЛОГОВОМ УВЕДОМЛЕНИИ</w:t>
      </w:r>
      <w:r>
        <w:rPr>
          <w:rFonts w:ascii="Roboto Condensed" w:hAnsi="Roboto Condensed"/>
          <w:color w:val="000000"/>
          <w:sz w:val="30"/>
          <w:szCs w:val="30"/>
        </w:rPr>
        <w:t xml:space="preserve">. Для этого нужно воспользоваться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QR кодом</w:t>
      </w:r>
      <w:r>
        <w:rPr>
          <w:rFonts w:ascii="Roboto Condensed" w:hAnsi="Roboto Condensed"/>
          <w:color w:val="000000"/>
          <w:sz w:val="30"/>
          <w:szCs w:val="30"/>
        </w:rPr>
        <w:t xml:space="preserve"> или </w:t>
      </w:r>
      <w:proofErr w:type="spellStart"/>
      <w:r>
        <w:rPr>
          <w:rStyle w:val="a3"/>
          <w:rFonts w:ascii="Roboto Condensed" w:hAnsi="Roboto Condensed"/>
          <w:color w:val="000000"/>
          <w:sz w:val="30"/>
          <w:szCs w:val="30"/>
        </w:rPr>
        <w:t>штрихкодом</w:t>
      </w:r>
      <w:proofErr w:type="spellEnd"/>
      <w:r>
        <w:rPr>
          <w:rFonts w:ascii="Roboto Condensed" w:hAnsi="Roboto Condensed"/>
          <w:color w:val="000000"/>
          <w:sz w:val="30"/>
          <w:szCs w:val="30"/>
        </w:rPr>
        <w:t xml:space="preserve">, которые указаны в данном налоговом уведомлении в разделе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«ИНФОРМАЦИЯ, НЕОБХОДИМАЯ ДЛЯ ПЕРЕЧИСЛЕНИЯ НАЛОГА В БЮДЖЕТНУЮ СИСТЕМУ РОССИЙСКОЙ ФЕДЕРАЦИИ»</w:t>
      </w:r>
      <w:r>
        <w:rPr>
          <w:rFonts w:ascii="Roboto Condensed" w:hAnsi="Roboto Condensed"/>
          <w:color w:val="000000"/>
          <w:sz w:val="30"/>
          <w:szCs w:val="30"/>
        </w:rPr>
        <w:t xml:space="preserve"> (РЕКВИЗИТЫ ПЛАТЕЖА).</w:t>
      </w:r>
    </w:p>
    <w:p w:rsidR="00B36984" w:rsidRDefault="00B36984" w:rsidP="00B36984">
      <w:pPr>
        <w:pStyle w:val="a4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Бланк квитанции для оплаты имущественных налогов к налоговому уведомлению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прилагаться НЕ будет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B36984" w:rsidRDefault="00B36984" w:rsidP="00B36984">
      <w:pPr>
        <w:pStyle w:val="a4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Оплатить налоги можно и привычным способом в банке по </w:t>
      </w:r>
      <w:r>
        <w:rPr>
          <w:rStyle w:val="a3"/>
          <w:rFonts w:ascii="Roboto Condensed" w:hAnsi="Roboto Condensed"/>
          <w:color w:val="000000"/>
          <w:sz w:val="30"/>
          <w:szCs w:val="30"/>
        </w:rPr>
        <w:t>НАЛОГОВОМУ УВЕДОМЛЕНИЮ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B36984" w:rsidRDefault="00B36984" w:rsidP="00B36984">
      <w:pPr>
        <w:pStyle w:val="a4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Чтобы не допустить образование задолженности и начисления пени, просим вас оплатить имущественные налоги в срок.</w:t>
      </w:r>
    </w:p>
    <w:p w:rsidR="00302430" w:rsidRDefault="00302430"/>
    <w:p w:rsidR="00B36984" w:rsidRDefault="00B36984">
      <w:bookmarkStart w:id="0" w:name="_GoBack"/>
      <w:bookmarkEnd w:id="0"/>
    </w:p>
    <w:sectPr w:rsidR="00B3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9"/>
    <w:rsid w:val="00302430"/>
    <w:rsid w:val="00B36984"/>
    <w:rsid w:val="00D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984"/>
    <w:rPr>
      <w:b/>
      <w:bCs/>
    </w:rPr>
  </w:style>
  <w:style w:type="paragraph" w:styleId="a4">
    <w:name w:val="Normal (Web)"/>
    <w:basedOn w:val="a"/>
    <w:uiPriority w:val="99"/>
    <w:semiHidden/>
    <w:unhideWhenUsed/>
    <w:rsid w:val="00B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984"/>
    <w:rPr>
      <w:b/>
      <w:bCs/>
    </w:rPr>
  </w:style>
  <w:style w:type="paragraph" w:styleId="a4">
    <w:name w:val="Normal (Web)"/>
    <w:basedOn w:val="a"/>
    <w:uiPriority w:val="99"/>
    <w:semiHidden/>
    <w:unhideWhenUsed/>
    <w:rsid w:val="00B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8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2019-10-22T04:58:00Z</dcterms:created>
  <dcterms:modified xsi:type="dcterms:W3CDTF">2019-10-22T04:58:00Z</dcterms:modified>
</cp:coreProperties>
</file>