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89" w:rsidRPr="008F66E5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8F66E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E412A42" wp14:editId="64FF04AF">
            <wp:extent cx="522605" cy="65341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Молдаванское сельское поселение Крымского района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с. Молдаванское, ул. Ленина, д.11, Крымского района, Краснодарского края, 353344,</w:t>
      </w:r>
      <w:proofErr w:type="gramEnd"/>
    </w:p>
    <w:p w:rsidR="00962689" w:rsidRDefault="00962689" w:rsidP="00962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тел/факс 6-93-43; 6-93-42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Pr="00560DD1" w:rsidRDefault="00804B38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ПРОТОКОЛ № </w:t>
      </w:r>
      <w:r w:rsidR="006847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</w:p>
    <w:p w:rsidR="00962689" w:rsidRPr="00560DD1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территориальной комиссии по профилактике правонарушений Молдаванского сельского поселения Крымского района</w:t>
      </w: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E75A91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847E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847E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296F22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</w:t>
      </w:r>
      <w:r w:rsidR="0027791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</w:t>
      </w:r>
      <w:proofErr w:type="gramStart"/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Молдаванское</w:t>
      </w:r>
      <w:proofErr w:type="gramEnd"/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15-00 часов                                                                               </w:t>
      </w:r>
      <w:r w:rsidR="0027791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 заседания</w:t>
      </w: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1A19" w:rsidRPr="00560DD1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8946B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Председательствующий: Дружков Г.В.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493C1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 сельского поселения</w:t>
      </w:r>
      <w:r w:rsidR="00493C1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Крымского района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председатель территориальной комиссии по профилактике правонарушений.</w:t>
      </w:r>
    </w:p>
    <w:p w:rsidR="005A1A19" w:rsidRPr="00560DD1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Члены комиссии: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Ковалева И.П. – секретарь комиссии;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2.Рудаева Е.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Участковый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уполномоченный  полиции ОМВД России по Крымскому району в Молдаванском сельском поселении;</w:t>
      </w:r>
    </w:p>
    <w:p w:rsidR="00593FAC" w:rsidRPr="00560DD1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Врадий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МБОУ С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ОШ №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Китайко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 – председатель ТОС с.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D1591B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Кочу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Н.Г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D0C4E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ТОС 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-Дере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Слепченко Н.А.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ТОС с. Русского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3A2D0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Агафонов А.Л. – председатель ТОС х.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Даманка</w:t>
      </w:r>
      <w:proofErr w:type="spell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467D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Смыков А.А. – заместитель главы Молдаванского сельского поселения Крымского района;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работе заседания комиссии принимали участие:</w:t>
      </w:r>
    </w:p>
    <w:p w:rsidR="00593FAC" w:rsidRPr="00560DD1" w:rsidRDefault="003A2D0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Морарь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 – атаман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</w:t>
      </w:r>
      <w:r w:rsidR="00D1591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анинского</w:t>
      </w:r>
      <w:proofErr w:type="spellEnd"/>
      <w:r w:rsidR="00D15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хуторского казачьего об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щества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4861D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Азыркина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заведую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щая СКЦ Молдаванского с/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</w:t>
      </w:r>
      <w:proofErr w:type="spellEnd"/>
      <w:r w:rsidR="008A0443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– инспектор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делам молодежи;</w:t>
      </w:r>
    </w:p>
    <w:p w:rsidR="00B539BE" w:rsidRPr="00560DD1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3C10" w:rsidRPr="00560DD1" w:rsidRDefault="00493C1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6847E1" w:rsidRPr="00560DD1" w:rsidRDefault="006847E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работе антинаркотической направленности в учреждениях культуры на территории Молдаванского сельского поселения Крымского района.</w:t>
      </w:r>
    </w:p>
    <w:p w:rsid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Докладчик: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Азыркина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Е.В. - директор СКЦ Молдаванского сельского поселения Крымского района;</w:t>
      </w:r>
    </w:p>
    <w:p w:rsidR="006847E1" w:rsidRP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 обеспечении охраны общественного порядка с 7 по 8 сентября 2024 года в Единый день голосования  на избирательных участках.</w:t>
      </w:r>
    </w:p>
    <w:p w:rsid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E1" w:rsidRP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Докладчик: А.А. Смыков – заместитель главы Молдаванского сельского поселения Крымского района;</w:t>
      </w:r>
    </w:p>
    <w:p w:rsidR="006847E1" w:rsidRPr="006847E1" w:rsidRDefault="006847E1" w:rsidP="006847E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9BE" w:rsidRDefault="006847E1" w:rsidP="00684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Заслушивание граждан, требующих профилактического воз</w:t>
      </w:r>
      <w:r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действия со стороны территориальной комиссии, по информациям, поступившим из территориального органа внутренних дел, образователь</w:t>
      </w:r>
      <w:r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ных учреждений, УФСИН и т.д.  </w:t>
      </w:r>
    </w:p>
    <w:p w:rsidR="006847E1" w:rsidRDefault="006847E1" w:rsidP="00684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E1" w:rsidRPr="006847E1" w:rsidRDefault="006847E1" w:rsidP="00684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Докладчик: И.П. Ковалева – секретарь территориальной комиссии по профилактике правонарушений Молдаванского сельского поселения Крымского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1591B" w:rsidRDefault="00D1591B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E1" w:rsidRPr="00D1591B" w:rsidRDefault="006847E1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84E" w:rsidRDefault="00785000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ВОПРОС № 1:</w:t>
      </w:r>
    </w:p>
    <w:p w:rsidR="006847E1" w:rsidRDefault="006847E1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антинаркотической направленности в учреждениях культуры на территории Молдаванского сельского поселения Крымского района.</w:t>
      </w:r>
    </w:p>
    <w:p w:rsidR="006847E1" w:rsidRDefault="006847E1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E1" w:rsidRDefault="006847E1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Заслушали:</w:t>
      </w:r>
      <w:r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Азыркину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Е.В. - 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СКЦ Молдаванского сельского поселения Крымского района;</w:t>
      </w:r>
    </w:p>
    <w:p w:rsidR="006847E1" w:rsidRDefault="006847E1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C81" w:rsidRDefault="006847E1" w:rsidP="00D159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73C81" w:rsidRPr="00173C81">
        <w:rPr>
          <w:rFonts w:ascii="Times New Roman" w:hAnsi="Times New Roman" w:cs="Times New Roman"/>
          <w:sz w:val="28"/>
          <w:szCs w:val="28"/>
        </w:rPr>
        <w:t xml:space="preserve">Профилактика асоциальных явлений занимает важное место в комплексе мер по сохранению и укреплению здоровья молодого поколения, обеспечению безопасности их жизнедеятельности. Интернет, потенциально доступный владельцам гаджетов, зачастую транслирует молодому поколению разрушающие образцы поведения – наркоманию, токсикоманию, алкоголизм и многое другое. Учреждения культуры играют важную роль в осуществлении профилактической работы, мотивирования молодежи к вступлению в ряды здорового поколения – путем предоставления возможности для содержательного и полезного досуга с целью отвлечения детей и молодежи от навязчивых ложных представлений о поведенческих и моральных жизненных принципах. Задача профилактических мероприятий – не напугать, а помочь молодому человеку задуматься о своем предназначении в жизни, чтобы в трудную минуту самостоятельно сделать осознанный выбор. В целях предотвращения формирования пагубных </w:t>
      </w:r>
      <w:proofErr w:type="gramStart"/>
      <w:r w:rsidR="00173C81" w:rsidRPr="00173C81">
        <w:rPr>
          <w:rFonts w:ascii="Times New Roman" w:hAnsi="Times New Roman" w:cs="Times New Roman"/>
          <w:sz w:val="28"/>
          <w:szCs w:val="28"/>
        </w:rPr>
        <w:t>привычек</w:t>
      </w:r>
      <w:proofErr w:type="gramEnd"/>
      <w:r w:rsidR="00173C81" w:rsidRPr="00173C81">
        <w:rPr>
          <w:rFonts w:ascii="Times New Roman" w:hAnsi="Times New Roman" w:cs="Times New Roman"/>
          <w:sz w:val="28"/>
          <w:szCs w:val="28"/>
        </w:rPr>
        <w:t xml:space="preserve"> как у несовершеннолетних участников клубных формирований, так и посетителей культурно-досуговых учреждений, предотвращения роста популярности наркотических, алкогольных, </w:t>
      </w:r>
      <w:proofErr w:type="spellStart"/>
      <w:r w:rsidR="00173C81" w:rsidRPr="00173C81">
        <w:rPr>
          <w:rFonts w:ascii="Times New Roman" w:hAnsi="Times New Roman" w:cs="Times New Roman"/>
          <w:sz w:val="28"/>
          <w:szCs w:val="28"/>
        </w:rPr>
        <w:t>никотиносодержащих</w:t>
      </w:r>
      <w:proofErr w:type="spellEnd"/>
      <w:r w:rsidR="00173C81" w:rsidRPr="00173C81">
        <w:rPr>
          <w:rFonts w:ascii="Times New Roman" w:hAnsi="Times New Roman" w:cs="Times New Roman"/>
          <w:sz w:val="28"/>
          <w:szCs w:val="28"/>
        </w:rPr>
        <w:t xml:space="preserve"> веществ, электронных сигарет (</w:t>
      </w:r>
      <w:proofErr w:type="spellStart"/>
      <w:r w:rsidR="00173C81" w:rsidRPr="00173C81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173C81" w:rsidRPr="00173C81">
        <w:rPr>
          <w:rFonts w:ascii="Times New Roman" w:hAnsi="Times New Roman" w:cs="Times New Roman"/>
          <w:sz w:val="28"/>
          <w:szCs w:val="28"/>
        </w:rPr>
        <w:t>) специалистами клубных учреждений ведется активная работа по организации и проведению профилактических мероприятий и организации досуговой занятости детей, подростков и молодеж</w:t>
      </w:r>
      <w:r w:rsidR="00173C81">
        <w:rPr>
          <w:rFonts w:ascii="Times New Roman" w:hAnsi="Times New Roman" w:cs="Times New Roman"/>
          <w:sz w:val="28"/>
          <w:szCs w:val="28"/>
        </w:rPr>
        <w:t>и.</w:t>
      </w:r>
      <w:r w:rsidR="00173C81" w:rsidRPr="00173C81">
        <w:t xml:space="preserve"> </w:t>
      </w:r>
    </w:p>
    <w:p w:rsidR="00173C81" w:rsidRDefault="00173C81" w:rsidP="00D1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173C81">
        <w:rPr>
          <w:rFonts w:ascii="Times New Roman" w:hAnsi="Times New Roman" w:cs="Times New Roman"/>
          <w:sz w:val="28"/>
          <w:szCs w:val="28"/>
        </w:rPr>
        <w:t xml:space="preserve">Работа по снижению уровня алкоголизации, наркомании и токсикомании среди несовершеннолетних ведется в следующих направлениях: </w:t>
      </w:r>
    </w:p>
    <w:p w:rsidR="00173C81" w:rsidRDefault="00173C81" w:rsidP="00D1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81">
        <w:rPr>
          <w:rFonts w:ascii="Times New Roman" w:hAnsi="Times New Roman" w:cs="Times New Roman"/>
          <w:sz w:val="28"/>
          <w:szCs w:val="28"/>
        </w:rPr>
        <w:t xml:space="preserve">– информационно-просветительская; </w:t>
      </w:r>
    </w:p>
    <w:p w:rsidR="00173C81" w:rsidRDefault="00173C81" w:rsidP="00D1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81">
        <w:rPr>
          <w:rFonts w:ascii="Times New Roman" w:hAnsi="Times New Roman" w:cs="Times New Roman"/>
          <w:sz w:val="28"/>
          <w:szCs w:val="28"/>
        </w:rPr>
        <w:t>– организация мероприятий антинаркотической и антиалкогольной направленности;</w:t>
      </w:r>
    </w:p>
    <w:p w:rsidR="006847E1" w:rsidRPr="00173C81" w:rsidRDefault="00173C81" w:rsidP="00D1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81">
        <w:rPr>
          <w:rFonts w:ascii="Times New Roman" w:hAnsi="Times New Roman" w:cs="Times New Roman"/>
          <w:sz w:val="28"/>
          <w:szCs w:val="28"/>
        </w:rPr>
        <w:t xml:space="preserve"> – вовлечение в кружковую и клубную работу по интересам, организация их занятости.</w:t>
      </w:r>
      <w:r w:rsidRPr="00173C81">
        <w:t xml:space="preserve"> </w:t>
      </w:r>
      <w:r w:rsidRPr="00173C81">
        <w:rPr>
          <w:rFonts w:ascii="Times New Roman" w:hAnsi="Times New Roman" w:cs="Times New Roman"/>
          <w:sz w:val="28"/>
          <w:szCs w:val="28"/>
        </w:rPr>
        <w:t>Наиболее активно работа проводится в рамках областного антинаркотического тематического месячника «Знать, чтобы жить!», приуроченного к Международному дню борьбы с наркоманией и незаконным оборотом наркотиков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t xml:space="preserve"> </w:t>
      </w:r>
      <w:r w:rsidRPr="00173C8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173C8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3C81">
        <w:rPr>
          <w:rFonts w:ascii="Times New Roman" w:hAnsi="Times New Roman" w:cs="Times New Roman"/>
          <w:sz w:val="28"/>
          <w:szCs w:val="28"/>
        </w:rPr>
        <w:t xml:space="preserve"> по вовлечению в клубные формирования, культурно-досуговые мероприятия несовершеннолетних, находящихся в социально-опасном положении и состоящих на профилактическом учете, а также проживающих в семьях, находящихся в социально-опасном положении. Все мероприятия, проводимые учреждениями культурно-досугового типа, направлены на формирование позитивных жизненных установок, активной гражданской позиции и негативного личностного отношения к различным проявлениям асоциального поведения. Как правило, данные мероприятия планируются согласно календарю дат здорового образа жизни, а именно: – Международный день борьбы с наркоманией и наркобизнесом (1 марта); – Международный день борьбы с наркоманией и незаконным оборотом наркотиков (26 июня); – Всемирный день здоровья (7 апреля); – Всемирный день без табака (31 мая); – Международный день отказа от курения (каждый третий четверг ноября); – Всемирный день борьбы со СПИДом (1 декабря)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C81">
        <w:t xml:space="preserve"> </w:t>
      </w:r>
      <w:r w:rsidRPr="00173C81">
        <w:rPr>
          <w:rFonts w:ascii="Times New Roman" w:hAnsi="Times New Roman" w:cs="Times New Roman"/>
          <w:sz w:val="28"/>
          <w:szCs w:val="28"/>
        </w:rPr>
        <w:t>Рекламные материалы и наглядные пособия данной тематики (буклеты, листовки, брошюры) размещаются на сайтах и платформах социальных сетей учреждений, а также чатах родителей.</w:t>
      </w:r>
    </w:p>
    <w:p w:rsidR="00B55F38" w:rsidRPr="00A16AF3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1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Территориальная комиссия по профилактике правонарушений в Молдаванском сельском поселении решила:</w:t>
      </w:r>
    </w:p>
    <w:p w:rsidR="00173C8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173C81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50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</w:t>
      </w:r>
      <w:r w:rsid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направленности в учреждениях культуры Молдаванского сельского поселения  считать удовлетворительной.</w:t>
      </w:r>
    </w:p>
    <w:p w:rsidR="00A05846" w:rsidRDefault="00A05846" w:rsidP="003E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культуры активизировать работу по </w:t>
      </w:r>
      <w:r w:rsidRPr="00173C81">
        <w:rPr>
          <w:rFonts w:ascii="Times New Roman" w:hAnsi="Times New Roman" w:cs="Times New Roman"/>
          <w:sz w:val="28"/>
          <w:szCs w:val="28"/>
        </w:rPr>
        <w:t>вовлечению в клубные формирования, культурно-досуговые мероприятия несовершеннолетних, находящихся в социально-опасном положении и состоящих на профилактическом учете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846" w:rsidRPr="00C26750" w:rsidRDefault="00A05846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Рынкевичу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специалисту по делам молодежи пропагандировать тему физической культуры и спорта среди несовершеннолетних детей и молодежи.</w:t>
      </w:r>
    </w:p>
    <w:p w:rsidR="003E385F" w:rsidRPr="00C26750" w:rsidRDefault="00840F2D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E385F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секретарь комиссии Ковалева И.П..</w:t>
      </w:r>
    </w:p>
    <w:p w:rsidR="003E385F" w:rsidRPr="00C26750" w:rsidRDefault="00840F2D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E385F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</w:t>
      </w:r>
      <w:r w:rsidR="00785000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385F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58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385F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2024 года</w:t>
      </w:r>
    </w:p>
    <w:p w:rsidR="003E385F" w:rsidRPr="00C26750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E385F" w:rsidRPr="00C26750" w:rsidRDefault="00840F2D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E385F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решению</w:t>
      </w:r>
      <w:r w:rsidR="003E385F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85F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3E385F" w:rsidRPr="00C26750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5F" w:rsidRPr="00C26750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92084E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3E385F" w:rsidRPr="00C26750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3E385F" w:rsidRPr="00C26750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3E385F" w:rsidRPr="00C26750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0D" w:rsidRPr="00C26750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7FB" w:rsidRPr="00C26750" w:rsidRDefault="00840F2D" w:rsidP="00F1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62689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2:</w:t>
      </w:r>
      <w:r w:rsidR="005B5E43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1204" w:rsidRPr="00C26750" w:rsidRDefault="00840F2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A05846" w:rsidRPr="0068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обеспечении охраны общественного порядка с 7 по 8 сентября 2024 года в Единый день голосования  на избирательных участках.</w:t>
      </w:r>
    </w:p>
    <w:p w:rsidR="00785000" w:rsidRPr="00C26750" w:rsidRDefault="0078500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4A1" w:rsidRDefault="004A4236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B744A1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4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аслушали</w:t>
      </w:r>
      <w:r w:rsidR="003E385F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заместителя главы Молдаванского сельского поселения Крымского района А.А. </w:t>
      </w:r>
      <w:proofErr w:type="spellStart"/>
      <w:r w:rsidR="00A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Смыкова</w:t>
      </w:r>
      <w:proofErr w:type="spellEnd"/>
    </w:p>
    <w:p w:rsidR="00BC2383" w:rsidRPr="00C26750" w:rsidRDefault="00BC2383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383" w:rsidRDefault="009F7898" w:rsidP="000A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50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BC2383">
        <w:rPr>
          <w:rFonts w:ascii="Times New Roman" w:hAnsi="Times New Roman" w:cs="Times New Roman"/>
          <w:sz w:val="28"/>
          <w:szCs w:val="28"/>
        </w:rPr>
        <w:t>Для обеспечения охраны общественного порядка  с 7 по 8 сентября 2024 года в Единый день голосования на избирательных участках нашего поселения проводится следующая работа:</w:t>
      </w:r>
    </w:p>
    <w:p w:rsidR="00BC2383" w:rsidRDefault="00BC2383" w:rsidP="000A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0F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территории Молдаванского сельского поселения действуют 6 избирательных участков.  Главой поселения была проведена рабочая встреча с председателями УИК, представителями  казачества,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был рассмотрен вопрос об обеспечении антитеррористической безопасности на избирательных участках в дни выборов, о недопущении общественного порядка;</w:t>
      </w:r>
    </w:p>
    <w:p w:rsidR="00BC2383" w:rsidRDefault="00BC2383" w:rsidP="000A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Усилена охрана общественного порядка сотрудниками Отдела МВД России по Крымскому району (круглосуточное дежурство);</w:t>
      </w:r>
    </w:p>
    <w:p w:rsidR="00BC2383" w:rsidRDefault="00BC2383" w:rsidP="000A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Установлены видеорегистраторы, резервные источники электропитания в каждом избирательном участке;</w:t>
      </w:r>
    </w:p>
    <w:p w:rsidR="009F7898" w:rsidRPr="00C26750" w:rsidRDefault="00BC2383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7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383">
        <w:rPr>
          <w:rFonts w:ascii="Times New Roman" w:hAnsi="Times New Roman" w:cs="Times New Roman"/>
          <w:sz w:val="28"/>
          <w:szCs w:val="28"/>
        </w:rPr>
        <w:t xml:space="preserve"> </w:t>
      </w: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B262DD" w:rsidRPr="00C26750" w:rsidRDefault="00B262D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8E0" w:rsidRPr="00C26750" w:rsidRDefault="005D58E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BC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04F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B2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поселения А.А. </w:t>
      </w:r>
      <w:proofErr w:type="spellStart"/>
      <w:r w:rsidR="00B26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Смыкову</w:t>
      </w:r>
      <w:proofErr w:type="spellEnd"/>
      <w:r w:rsidR="00B2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меры по защите охраны, о пожарной безопасности избирательных участков, действующих на территории поселения, </w:t>
      </w:r>
    </w:p>
    <w:p w:rsidR="00B744A1" w:rsidRPr="00C26750" w:rsidRDefault="0027704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744A1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r w:rsidR="00DC76C4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Ковалева И.П..</w:t>
      </w:r>
    </w:p>
    <w:p w:rsidR="00B744A1" w:rsidRPr="00C26750" w:rsidRDefault="00AA1083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5F38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4E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</w:t>
      </w:r>
      <w:r w:rsidR="00DC76C4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744A1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62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44A1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  <w:r w:rsidR="00DC76C4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6C4" w:rsidRPr="00C26750" w:rsidRDefault="00DC76C4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A1" w:rsidRPr="00C26750" w:rsidRDefault="0092084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744A1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решению</w:t>
      </w:r>
      <w:r w:rsidR="00B744A1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4A1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B744A1" w:rsidRPr="00C26750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A1" w:rsidRPr="00C26750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C71204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744A1" w:rsidRPr="00C26750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B744A1" w:rsidRPr="00C26750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A35C25" w:rsidRPr="00C26750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A7" w:rsidRPr="00C26750" w:rsidRDefault="00785000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35C25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3:</w:t>
      </w:r>
      <w:r w:rsidR="0030506D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F38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25DA7" w:rsidRPr="00C26750" w:rsidRDefault="000D17A7" w:rsidP="00B52545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76C4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Заслушивание граждан, требующих профилактического воз</w:t>
      </w:r>
      <w:r w:rsidR="00DC76C4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действия со стороны территориальной комиссии, по информациям, поступившим из территориального органа внутренних дел, образователь</w:t>
      </w:r>
      <w:r w:rsidR="00DC76C4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ных учреждений, УФСИН и т.д.  </w:t>
      </w:r>
    </w:p>
    <w:p w:rsidR="00825DA7" w:rsidRPr="00C26750" w:rsidRDefault="007224DD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Заслушали</w:t>
      </w:r>
      <w:r w:rsidR="00825DA7"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секретарь территориальной комиссии по профилактике правонарушений Молдаванского сельского поселения Крымского района И.П. Ковалева;</w:t>
      </w:r>
      <w:r w:rsidR="00825DA7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23FFA" w:rsidRPr="00C26750" w:rsidRDefault="00B52545" w:rsidP="00B2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76C4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Молдаванского сельского поселения поступило </w:t>
      </w:r>
      <w:r w:rsidR="00B2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ОМВД РФ по Крымскому району от 18.07.2024 года в отношении </w:t>
      </w:r>
      <w:proofErr w:type="spellStart"/>
      <w:r w:rsidR="00B262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Ганган</w:t>
      </w:r>
      <w:proofErr w:type="spellEnd"/>
      <w:r w:rsidR="00B2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Александровича,1995 г.р. проживающего по адресу: Крымский район, село Молдаванское, улица Пионерская,12. </w:t>
      </w:r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Нигде не работает. Проживает с родителями. Семьи не имеет. Совершил кражу чужого имущества. Совершенное преступление относится к категории средней тяжести, за совершение которого предусмотрено наказание лишение свободы до 5 лет. Кража была совершенна у родного брата. В ходе разбирательства дела </w:t>
      </w:r>
      <w:proofErr w:type="spellStart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Ганган</w:t>
      </w:r>
      <w:proofErr w:type="spellEnd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пообещал  возместить ущерб брату в течение месяца.</w:t>
      </w: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7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F23FFA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23FFA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комиссии Ковалевой И.П. взять на контроль вопрос о </w:t>
      </w:r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своевременном возмещении ущерба. Порекомендовать </w:t>
      </w:r>
      <w:proofErr w:type="spellStart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Ганган</w:t>
      </w:r>
      <w:proofErr w:type="spellEnd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трудоустроиться на работу через Центр занятости населения г. Крымска</w:t>
      </w:r>
      <w:proofErr w:type="gramStart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Крымского </w:t>
      </w:r>
      <w:proofErr w:type="spellStart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райна</w:t>
      </w:r>
      <w:proofErr w:type="spellEnd"/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Ответственный: секретарь территориальной комиссии по профилактике правонарушений Молдаванского сельского поселения Ковалева И.П.</w:t>
      </w: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Срок: до </w:t>
      </w:r>
      <w:r w:rsidR="00A16AF3"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0F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Голосование по решению</w:t>
      </w:r>
      <w:r w:rsidRPr="00C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 человек;</w:t>
      </w: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B52545" w:rsidRPr="00C26750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0D17A7" w:rsidRPr="00C26750" w:rsidRDefault="000D17A7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комиссии </w:t>
      </w:r>
      <w:proofErr w:type="gramStart"/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</w:t>
      </w:r>
      <w:proofErr w:type="gramStart"/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proofErr w:type="gramEnd"/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                                         Г.В. Дружков</w:t>
      </w:r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территориальной комиссии </w:t>
      </w:r>
      <w:proofErr w:type="gramStart"/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A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</w:t>
      </w:r>
      <w:proofErr w:type="gramStart"/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proofErr w:type="gramEnd"/>
    </w:p>
    <w:p w:rsidR="00D01C79" w:rsidRPr="00C26750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                                        И.П. Ковалева</w:t>
      </w:r>
    </w:p>
    <w:p w:rsidR="00D01C79" w:rsidRPr="00C26750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Pr="00C26750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F7" w:rsidRPr="00C26750" w:rsidRDefault="00DE23F7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23F7" w:rsidRPr="00C26750" w:rsidSect="002779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F"/>
    <w:rsid w:val="0001378E"/>
    <w:rsid w:val="000353E6"/>
    <w:rsid w:val="000421F7"/>
    <w:rsid w:val="00045497"/>
    <w:rsid w:val="000A22A5"/>
    <w:rsid w:val="000C1645"/>
    <w:rsid w:val="000D17A7"/>
    <w:rsid w:val="000D1B64"/>
    <w:rsid w:val="00130188"/>
    <w:rsid w:val="00157C07"/>
    <w:rsid w:val="00173C81"/>
    <w:rsid w:val="00195AE5"/>
    <w:rsid w:val="001C5453"/>
    <w:rsid w:val="001D0C4E"/>
    <w:rsid w:val="001E35E4"/>
    <w:rsid w:val="00214017"/>
    <w:rsid w:val="0021484E"/>
    <w:rsid w:val="002269B5"/>
    <w:rsid w:val="00243FC7"/>
    <w:rsid w:val="00276C43"/>
    <w:rsid w:val="0027704F"/>
    <w:rsid w:val="0027791F"/>
    <w:rsid w:val="00296F22"/>
    <w:rsid w:val="002B3C80"/>
    <w:rsid w:val="002B5DE3"/>
    <w:rsid w:val="002C0569"/>
    <w:rsid w:val="002F271D"/>
    <w:rsid w:val="0030506D"/>
    <w:rsid w:val="00306295"/>
    <w:rsid w:val="00325A96"/>
    <w:rsid w:val="00344EF7"/>
    <w:rsid w:val="0035364C"/>
    <w:rsid w:val="0037113A"/>
    <w:rsid w:val="00391928"/>
    <w:rsid w:val="003A2D0C"/>
    <w:rsid w:val="003B4C97"/>
    <w:rsid w:val="003B65D8"/>
    <w:rsid w:val="003E060C"/>
    <w:rsid w:val="003E385F"/>
    <w:rsid w:val="003F76D4"/>
    <w:rsid w:val="00435FCC"/>
    <w:rsid w:val="00481D9D"/>
    <w:rsid w:val="004861DF"/>
    <w:rsid w:val="00490DB6"/>
    <w:rsid w:val="00493C10"/>
    <w:rsid w:val="004A4236"/>
    <w:rsid w:val="004B291F"/>
    <w:rsid w:val="004D5D0D"/>
    <w:rsid w:val="004E0996"/>
    <w:rsid w:val="004F61BD"/>
    <w:rsid w:val="00505A58"/>
    <w:rsid w:val="005467D5"/>
    <w:rsid w:val="005579ED"/>
    <w:rsid w:val="00560DD1"/>
    <w:rsid w:val="005620AB"/>
    <w:rsid w:val="005633E8"/>
    <w:rsid w:val="00585FE1"/>
    <w:rsid w:val="00591EB6"/>
    <w:rsid w:val="00593FAC"/>
    <w:rsid w:val="005A1A19"/>
    <w:rsid w:val="005B37ED"/>
    <w:rsid w:val="005B5E43"/>
    <w:rsid w:val="005C726D"/>
    <w:rsid w:val="005D0C93"/>
    <w:rsid w:val="005D58E0"/>
    <w:rsid w:val="005D605F"/>
    <w:rsid w:val="005E7869"/>
    <w:rsid w:val="006514CC"/>
    <w:rsid w:val="00655341"/>
    <w:rsid w:val="006847E1"/>
    <w:rsid w:val="006A4C74"/>
    <w:rsid w:val="006B6344"/>
    <w:rsid w:val="006C3EDD"/>
    <w:rsid w:val="006E4703"/>
    <w:rsid w:val="006F3044"/>
    <w:rsid w:val="007218E7"/>
    <w:rsid w:val="007224DD"/>
    <w:rsid w:val="00727C9C"/>
    <w:rsid w:val="0073303F"/>
    <w:rsid w:val="00755025"/>
    <w:rsid w:val="007812D7"/>
    <w:rsid w:val="00785000"/>
    <w:rsid w:val="00793D95"/>
    <w:rsid w:val="007B1105"/>
    <w:rsid w:val="007D1AF4"/>
    <w:rsid w:val="007F2C27"/>
    <w:rsid w:val="00802875"/>
    <w:rsid w:val="00804B38"/>
    <w:rsid w:val="00825DA7"/>
    <w:rsid w:val="00832158"/>
    <w:rsid w:val="00840F2D"/>
    <w:rsid w:val="00842CDE"/>
    <w:rsid w:val="008528B2"/>
    <w:rsid w:val="00860CA1"/>
    <w:rsid w:val="0088357F"/>
    <w:rsid w:val="008946BD"/>
    <w:rsid w:val="008A0443"/>
    <w:rsid w:val="008E5011"/>
    <w:rsid w:val="008E63BD"/>
    <w:rsid w:val="008F4841"/>
    <w:rsid w:val="008F629B"/>
    <w:rsid w:val="0092084E"/>
    <w:rsid w:val="00962689"/>
    <w:rsid w:val="009904A6"/>
    <w:rsid w:val="009A294D"/>
    <w:rsid w:val="009D7173"/>
    <w:rsid w:val="009E0692"/>
    <w:rsid w:val="009E64EA"/>
    <w:rsid w:val="009F6378"/>
    <w:rsid w:val="009F7898"/>
    <w:rsid w:val="00A0089A"/>
    <w:rsid w:val="00A05846"/>
    <w:rsid w:val="00A16AF3"/>
    <w:rsid w:val="00A23652"/>
    <w:rsid w:val="00A35C25"/>
    <w:rsid w:val="00A55EF1"/>
    <w:rsid w:val="00A65E4B"/>
    <w:rsid w:val="00A91439"/>
    <w:rsid w:val="00AA1083"/>
    <w:rsid w:val="00AB37F8"/>
    <w:rsid w:val="00AB782B"/>
    <w:rsid w:val="00AD479E"/>
    <w:rsid w:val="00AD57B5"/>
    <w:rsid w:val="00AF7CA6"/>
    <w:rsid w:val="00B16E8E"/>
    <w:rsid w:val="00B262DD"/>
    <w:rsid w:val="00B52545"/>
    <w:rsid w:val="00B539BE"/>
    <w:rsid w:val="00B55F38"/>
    <w:rsid w:val="00B744A1"/>
    <w:rsid w:val="00BB7BCF"/>
    <w:rsid w:val="00BC2383"/>
    <w:rsid w:val="00BC3B56"/>
    <w:rsid w:val="00BD3429"/>
    <w:rsid w:val="00BE7C69"/>
    <w:rsid w:val="00BE7E20"/>
    <w:rsid w:val="00C26750"/>
    <w:rsid w:val="00C71204"/>
    <w:rsid w:val="00C74A9E"/>
    <w:rsid w:val="00C94BE7"/>
    <w:rsid w:val="00C9770F"/>
    <w:rsid w:val="00CA5BAC"/>
    <w:rsid w:val="00CB4091"/>
    <w:rsid w:val="00CC4F5A"/>
    <w:rsid w:val="00CD1E3D"/>
    <w:rsid w:val="00CE3B03"/>
    <w:rsid w:val="00CE62AF"/>
    <w:rsid w:val="00D01C79"/>
    <w:rsid w:val="00D07BA1"/>
    <w:rsid w:val="00D107B3"/>
    <w:rsid w:val="00D1591B"/>
    <w:rsid w:val="00D6479A"/>
    <w:rsid w:val="00D77904"/>
    <w:rsid w:val="00D8082F"/>
    <w:rsid w:val="00DB44F8"/>
    <w:rsid w:val="00DC76C4"/>
    <w:rsid w:val="00DE23F7"/>
    <w:rsid w:val="00DE7BAB"/>
    <w:rsid w:val="00E270B3"/>
    <w:rsid w:val="00E4237C"/>
    <w:rsid w:val="00E44F24"/>
    <w:rsid w:val="00E56030"/>
    <w:rsid w:val="00E747DA"/>
    <w:rsid w:val="00E75A91"/>
    <w:rsid w:val="00E81AA4"/>
    <w:rsid w:val="00E83A1F"/>
    <w:rsid w:val="00EA190C"/>
    <w:rsid w:val="00EA4A87"/>
    <w:rsid w:val="00EB102B"/>
    <w:rsid w:val="00EC16A5"/>
    <w:rsid w:val="00EC2E0A"/>
    <w:rsid w:val="00ED65BC"/>
    <w:rsid w:val="00EE02CC"/>
    <w:rsid w:val="00EE4E28"/>
    <w:rsid w:val="00EF7B5C"/>
    <w:rsid w:val="00F03906"/>
    <w:rsid w:val="00F121E2"/>
    <w:rsid w:val="00F23FFA"/>
    <w:rsid w:val="00F777FB"/>
    <w:rsid w:val="00F972CE"/>
    <w:rsid w:val="00FB1605"/>
    <w:rsid w:val="00FC7EBD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F3DD-F48B-483C-9EB8-951F9ADF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69</cp:revision>
  <cp:lastPrinted>2024-08-30T07:04:00Z</cp:lastPrinted>
  <dcterms:created xsi:type="dcterms:W3CDTF">2023-01-19T13:25:00Z</dcterms:created>
  <dcterms:modified xsi:type="dcterms:W3CDTF">2024-08-30T07:06:00Z</dcterms:modified>
</cp:coreProperties>
</file>