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800E8C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7A9CBD0F" w14:textId="4C9C03CE" w:rsidR="00C07B78" w:rsidRPr="007D7442" w:rsidRDefault="00FB1112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1</w:t>
      </w:r>
      <w:r w:rsid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2</w:t>
      </w:r>
      <w:bookmarkStart w:id="0" w:name="_GoBack"/>
      <w:bookmarkEnd w:id="0"/>
      <w:r w:rsidR="00AC61ED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.</w:t>
      </w:r>
      <w:r w:rsidR="00AE1C17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0</w:t>
      </w:r>
      <w:r w:rsidR="00AF569B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4</w:t>
      </w:r>
      <w:r w:rsidR="00C07B78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.202</w:t>
      </w:r>
      <w:r w:rsidR="00AE1C17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3</w:t>
      </w:r>
      <w:r w:rsidR="00C07B78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C07B78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.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C07B78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. № </w:t>
      </w:r>
      <w:r w:rsidR="007C3F8E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6</w:t>
      </w:r>
      <w:r w:rsid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30</w:t>
      </w:r>
    </w:p>
    <w:p w14:paraId="240755AC" w14:textId="77777777" w:rsidR="00E72E9B" w:rsidRPr="006A2322" w:rsidRDefault="00E72E9B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14:paraId="469D8D12" w14:textId="77777777" w:rsidR="001B4C08" w:rsidRPr="00C07B78" w:rsidRDefault="001B4C08">
      <w:pPr>
        <w:pStyle w:val="20"/>
        <w:shd w:val="clear" w:color="auto" w:fill="auto"/>
        <w:rPr>
          <w:lang w:val="de-DE"/>
        </w:rPr>
      </w:pPr>
    </w:p>
    <w:p w14:paraId="260F5E5E" w14:textId="58F79BA8" w:rsidR="007D0892" w:rsidRPr="006A2322" w:rsidRDefault="001B4C08" w:rsidP="000F50EE">
      <w:pPr>
        <w:pStyle w:val="ab"/>
        <w:rPr>
          <w:sz w:val="36"/>
          <w:szCs w:val="36"/>
        </w:rPr>
      </w:pPr>
      <w:r w:rsidRPr="006A2322">
        <w:rPr>
          <w:b/>
          <w:sz w:val="36"/>
          <w:szCs w:val="36"/>
        </w:rPr>
        <w:t xml:space="preserve">       </w:t>
      </w:r>
      <w:r w:rsidR="00CC1790" w:rsidRPr="006A2322">
        <w:rPr>
          <w:rStyle w:val="21"/>
          <w:b/>
          <w:sz w:val="36"/>
          <w:szCs w:val="36"/>
        </w:rPr>
        <w:t xml:space="preserve"> </w:t>
      </w:r>
      <w:r w:rsidR="004F4DA1" w:rsidRPr="006A2322">
        <w:rPr>
          <w:sz w:val="36"/>
          <w:szCs w:val="36"/>
        </w:rPr>
        <w:t xml:space="preserve">             </w:t>
      </w:r>
    </w:p>
    <w:p w14:paraId="2E1B7438" w14:textId="77777777" w:rsidR="000F50EE" w:rsidRPr="006A2322" w:rsidRDefault="000F50EE" w:rsidP="000F50EE">
      <w:pPr>
        <w:pStyle w:val="ab"/>
        <w:rPr>
          <w:sz w:val="36"/>
          <w:szCs w:val="36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954502">
          <w:headerReference w:type="even" r:id="rId9"/>
          <w:type w:val="continuous"/>
          <w:pgSz w:w="11900" w:h="16840"/>
          <w:pgMar w:top="567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3DFDBB48" w14:textId="77777777" w:rsidR="00407056" w:rsidRDefault="00407056" w:rsidP="0040705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5EA2CBA" w14:textId="77777777" w:rsidR="000115E5" w:rsidRDefault="000115E5" w:rsidP="000115E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94B06B6" w14:textId="77777777" w:rsidR="00D51715" w:rsidRDefault="00D51715" w:rsidP="00D5171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8372A20" w14:textId="4DC7690A" w:rsidR="00EE0BA3" w:rsidRDefault="00EE0BA3" w:rsidP="00EE0BA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1491805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прогнозируемым ухудшением погодных условий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</w:t>
      </w:r>
      <w:r w:rsidR="007D74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апреля 2023 года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МО Крымский район прогнозируется возникновение ЧС, происшествий, связанных </w:t>
      </w:r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bookmarkStart w:id="2" w:name="_Hlk12752060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комплексом неблагоприятных метеорологических явлений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в виде сильного дождя,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ливня, грозы, града, подъемом уровней 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усилением ветра.</w:t>
      </w:r>
    </w:p>
    <w:p w14:paraId="0C4E0108" w14:textId="2EC0A957" w:rsidR="00D71DFF" w:rsidRDefault="00D71DFF" w:rsidP="00D71DFF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Как следствие возможны: 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>подъемы уровней воды в реках до неблагоприятных (НЯ) и опасных явлений (ОЯ)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подтопления низменных участков местности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придомовых и домовых территорий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разрушение гидротехнических сооружений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аварии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повал веток и деревьев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1A6D2FEF" w14:textId="7CA898DD" w:rsidR="008772A9" w:rsidRDefault="008772A9" w:rsidP="008772A9">
      <w:pPr>
        <w:pStyle w:val="ab"/>
        <w:numPr>
          <w:ilvl w:val="0"/>
          <w:numId w:val="6"/>
        </w:numPr>
        <w:tabs>
          <w:tab w:val="left" w:pos="1134"/>
        </w:tabs>
        <w:ind w:left="1134"/>
        <w:jc w:val="both"/>
        <w:rPr>
          <w:b/>
          <w:bCs/>
          <w:color w:val="FF0000"/>
          <w:sz w:val="28"/>
          <w:szCs w:val="28"/>
        </w:rPr>
      </w:pPr>
      <w:bookmarkStart w:id="3" w:name="_Hlk62030935"/>
      <w:r>
        <w:rPr>
          <w:b/>
          <w:bCs/>
          <w:color w:val="FF0000"/>
          <w:sz w:val="28"/>
          <w:szCs w:val="28"/>
        </w:rPr>
        <w:t xml:space="preserve">Провести </w:t>
      </w:r>
      <w:r w:rsidR="0061402B" w:rsidRPr="00582604">
        <w:rPr>
          <w:b/>
          <w:bCs/>
          <w:color w:val="FF0000"/>
          <w:sz w:val="28"/>
          <w:szCs w:val="28"/>
        </w:rPr>
        <w:t>100%</w:t>
      </w:r>
      <w:r w:rsidR="0061402B" w:rsidRP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о</w:t>
      </w:r>
      <w:r w:rsidRPr="00582604">
        <w:rPr>
          <w:b/>
          <w:bCs/>
          <w:color w:val="FF0000"/>
          <w:sz w:val="28"/>
          <w:szCs w:val="28"/>
        </w:rPr>
        <w:t>пове</w:t>
      </w:r>
      <w:r>
        <w:rPr>
          <w:b/>
          <w:bCs/>
          <w:color w:val="FF0000"/>
          <w:sz w:val="28"/>
          <w:szCs w:val="28"/>
        </w:rPr>
        <w:t xml:space="preserve">щения </w:t>
      </w:r>
      <w:r w:rsidRPr="00582604">
        <w:rPr>
          <w:b/>
          <w:bCs/>
          <w:color w:val="FF0000"/>
          <w:sz w:val="28"/>
          <w:szCs w:val="28"/>
        </w:rPr>
        <w:t>населения, руководителей предприятий и организаций всеми доступными средствами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61402B" w:rsidRPr="0061402B">
        <w:rPr>
          <w:b/>
          <w:bCs/>
          <w:color w:val="FF0000"/>
          <w:sz w:val="28"/>
          <w:szCs w:val="28"/>
        </w:rPr>
        <w:t xml:space="preserve">, </w:t>
      </w:r>
      <w:r w:rsidR="0061402B">
        <w:rPr>
          <w:b/>
          <w:bCs/>
          <w:color w:val="FF0000"/>
          <w:sz w:val="28"/>
          <w:szCs w:val="28"/>
        </w:rPr>
        <w:t>с помощью переносных громкоговорителей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</w:t>
      </w:r>
      <w:r w:rsidR="0061402B" w:rsidRPr="00582604">
        <w:rPr>
          <w:b/>
          <w:bCs/>
          <w:color w:val="FF0000"/>
          <w:sz w:val="28"/>
          <w:szCs w:val="28"/>
        </w:rPr>
        <w:t>квартальных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="0061402B" w:rsidRPr="00582604">
        <w:rPr>
          <w:b/>
          <w:bCs/>
          <w:color w:val="FF0000"/>
          <w:sz w:val="28"/>
          <w:szCs w:val="28"/>
        </w:rPr>
        <w:t xml:space="preserve"> </w:t>
      </w:r>
      <w:r w:rsidRPr="00582604">
        <w:rPr>
          <w:b/>
          <w:bCs/>
          <w:color w:val="FF0000"/>
          <w:sz w:val="28"/>
          <w:szCs w:val="28"/>
        </w:rPr>
        <w:t>ТОС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об угрозе происшествий и ЧС. </w:t>
      </w:r>
    </w:p>
    <w:p w14:paraId="663EBFEA" w14:textId="1D75D272" w:rsidR="008772A9" w:rsidRPr="008772A9" w:rsidRDefault="008772A9" w:rsidP="00743E09">
      <w:pPr>
        <w:pStyle w:val="ab"/>
        <w:numPr>
          <w:ilvl w:val="0"/>
          <w:numId w:val="6"/>
        </w:numPr>
        <w:tabs>
          <w:tab w:val="left" w:pos="1134"/>
        </w:tabs>
        <w:ind w:left="1080"/>
        <w:jc w:val="both"/>
        <w:rPr>
          <w:b/>
          <w:bCs/>
          <w:color w:val="FF0000"/>
          <w:sz w:val="28"/>
          <w:szCs w:val="28"/>
        </w:rPr>
      </w:pPr>
      <w:r w:rsidRPr="008772A9">
        <w:rPr>
          <w:b/>
          <w:bCs/>
          <w:color w:val="FF0000"/>
          <w:sz w:val="28"/>
          <w:szCs w:val="28"/>
        </w:rPr>
        <w:t>Провести обследование русел рек</w:t>
      </w:r>
      <w:r w:rsidR="0061402B" w:rsidRPr="00BF110C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дамб гидросооружений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в случаи размыва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перелива необходимо незамедлительно сообщать ОД ЕДДС</w:t>
      </w:r>
      <w:r w:rsidR="00ED5FA1" w:rsidRPr="00ED5FA1">
        <w:rPr>
          <w:b/>
          <w:bCs/>
          <w:color w:val="FF0000"/>
          <w:sz w:val="28"/>
          <w:szCs w:val="28"/>
        </w:rPr>
        <w:t xml:space="preserve"> </w:t>
      </w:r>
      <w:r w:rsidR="00ED5FA1">
        <w:rPr>
          <w:b/>
          <w:bCs/>
          <w:color w:val="FF0000"/>
          <w:sz w:val="28"/>
          <w:szCs w:val="28"/>
        </w:rPr>
        <w:t>и при необходимости провести заблаговременную эвакуацию населения из зон затопления</w:t>
      </w:r>
      <w:r w:rsidR="00ED5FA1" w:rsidRPr="00ED5FA1">
        <w:rPr>
          <w:b/>
          <w:bCs/>
          <w:color w:val="FF0000"/>
          <w:sz w:val="28"/>
          <w:szCs w:val="28"/>
        </w:rPr>
        <w:t xml:space="preserve">, </w:t>
      </w:r>
      <w:r w:rsidR="00796A56">
        <w:rPr>
          <w:b/>
          <w:bCs/>
          <w:color w:val="FF0000"/>
          <w:sz w:val="28"/>
          <w:szCs w:val="28"/>
        </w:rPr>
        <w:t>провести расчистку</w:t>
      </w:r>
      <w:r w:rsidR="00BF110C">
        <w:rPr>
          <w:b/>
          <w:bCs/>
          <w:color w:val="FF0000"/>
          <w:sz w:val="28"/>
          <w:szCs w:val="28"/>
        </w:rPr>
        <w:t xml:space="preserve"> подмостовых территории на предмет заторов</w:t>
      </w:r>
      <w:r w:rsidRPr="008772A9">
        <w:rPr>
          <w:b/>
          <w:bCs/>
          <w:color w:val="FF0000"/>
          <w:sz w:val="28"/>
          <w:szCs w:val="28"/>
        </w:rPr>
        <w:t>. Назначить ответственных должностных лиц. Организовать работу по мониторингу гидрологической обстановки. Выставить посты визуального контроля,</w:t>
      </w:r>
      <w:r>
        <w:rPr>
          <w:b/>
          <w:bCs/>
          <w:color w:val="FF0000"/>
          <w:sz w:val="28"/>
          <w:szCs w:val="28"/>
        </w:rPr>
        <w:t xml:space="preserve"> обеспечить</w:t>
      </w:r>
      <w:r w:rsidRPr="008772A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наблюдателей </w:t>
      </w:r>
      <w:r w:rsidRPr="008772A9">
        <w:rPr>
          <w:b/>
          <w:bCs/>
          <w:color w:val="FF0000"/>
          <w:sz w:val="28"/>
          <w:szCs w:val="28"/>
        </w:rPr>
        <w:t>средствами связи.</w:t>
      </w:r>
      <w:r>
        <w:rPr>
          <w:b/>
          <w:bCs/>
          <w:color w:val="FF0000"/>
          <w:sz w:val="28"/>
          <w:szCs w:val="28"/>
        </w:rPr>
        <w:t xml:space="preserve"> Посты визуального контроля должны быть оборудованы мерными линейками уровня воды.</w:t>
      </w:r>
    </w:p>
    <w:p w14:paraId="674E2C0B" w14:textId="42342A12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Обеспечить</w:t>
      </w:r>
      <w:bookmarkEnd w:id="3"/>
      <w:r>
        <w:rPr>
          <w:b/>
          <w:bCs/>
          <w:color w:val="FF0000"/>
          <w:sz w:val="28"/>
          <w:szCs w:val="28"/>
        </w:rPr>
        <w:t xml:space="preserve"> </w:t>
      </w:r>
      <w:bookmarkStart w:id="4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4"/>
      <w:r>
        <w:rPr>
          <w:b/>
          <w:bCs/>
          <w:color w:val="FF0000"/>
          <w:sz w:val="28"/>
          <w:szCs w:val="28"/>
        </w:rPr>
        <w:t xml:space="preserve"> оконечных устройств </w:t>
      </w:r>
      <w:r>
        <w:rPr>
          <w:b/>
          <w:bCs/>
          <w:color w:val="FF0000"/>
          <w:sz w:val="28"/>
          <w:szCs w:val="28"/>
        </w:rPr>
        <w:lastRenderedPageBreak/>
        <w:t>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46034AAD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7549D3A" w14:textId="4B598F23" w:rsidR="00BF110C" w:rsidRDefault="00BF110C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Быть в готовности</w:t>
      </w:r>
      <w:r w:rsidRPr="00BF110C">
        <w:t xml:space="preserve"> </w:t>
      </w:r>
      <w:r>
        <w:t>при необходимости с помощью ресурсоснабжающих организаций к отключению электроэнергии для недопущения травмирования и гибели населения.</w:t>
      </w:r>
    </w:p>
    <w:p w14:paraId="086C2444" w14:textId="487EF4AC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Расчистить и подготовить ливневые</w:t>
      </w:r>
      <w:r w:rsidR="00BF110C">
        <w:t xml:space="preserve"> и канализационные</w:t>
      </w:r>
      <w:r>
        <w:t xml:space="preserve"> системы для беспрепятственного пропуска паводковых вод, проверить подмостовы</w:t>
      </w:r>
      <w:r w:rsidR="000F50EE">
        <w:t>е</w:t>
      </w:r>
      <w:r>
        <w:t xml:space="preserve"> переходы</w:t>
      </w:r>
      <w:r w:rsidR="00BF110C">
        <w:t xml:space="preserve"> на предмет заторов</w:t>
      </w:r>
      <w:r>
        <w:t>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1977BC72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</w:t>
      </w:r>
      <w:r w:rsidR="00ED5FA1">
        <w:rPr>
          <w:b/>
          <w:bCs/>
          <w:u w:val="single"/>
        </w:rPr>
        <w:t xml:space="preserve"> в случаи необходимости провести заблаговременную эвакуацию</w:t>
      </w:r>
      <w:r w:rsidRPr="000F50EE">
        <w:rPr>
          <w:b/>
          <w:bCs/>
          <w:u w:val="single"/>
        </w:rPr>
        <w:t>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7D95CBF0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6BDB7BC" w14:textId="77777777" w:rsidR="0022687C" w:rsidRPr="00B813FE" w:rsidRDefault="0022687C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17A95AF0" w14:textId="7B2CEF23" w:rsidR="002649F5" w:rsidRDefault="002649F5" w:rsidP="002649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                                                    п\п         </w:t>
      </w:r>
      <w:r w:rsidR="00D517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В.С. Дементьев</w:t>
      </w:r>
    </w:p>
    <w:p w14:paraId="57126355" w14:textId="77777777" w:rsidR="002649F5" w:rsidRDefault="002649F5" w:rsidP="002649F5">
      <w:pPr>
        <w:pStyle w:val="50"/>
        <w:shd w:val="clear" w:color="auto" w:fill="auto"/>
        <w:ind w:right="8280"/>
        <w:rPr>
          <w:color w:val="auto"/>
          <w:sz w:val="24"/>
          <w:szCs w:val="24"/>
        </w:rPr>
      </w:pPr>
    </w:p>
    <w:p w14:paraId="49131295" w14:textId="24C00366" w:rsidR="00154453" w:rsidRPr="00024722" w:rsidRDefault="00154453" w:rsidP="00566B2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54453" w:rsidRPr="00024722" w:rsidSect="00EB3AB4">
      <w:type w:val="continuous"/>
      <w:pgSz w:w="11900" w:h="16840"/>
      <w:pgMar w:top="1135" w:right="527" w:bottom="0" w:left="16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AB3E" w14:textId="77777777" w:rsidR="00800E8C" w:rsidRDefault="00800E8C">
      <w:r>
        <w:separator/>
      </w:r>
    </w:p>
  </w:endnote>
  <w:endnote w:type="continuationSeparator" w:id="0">
    <w:p w14:paraId="29B9C365" w14:textId="77777777" w:rsidR="00800E8C" w:rsidRDefault="0080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967C" w14:textId="77777777" w:rsidR="00800E8C" w:rsidRDefault="00800E8C"/>
  </w:footnote>
  <w:footnote w:type="continuationSeparator" w:id="0">
    <w:p w14:paraId="69E034DA" w14:textId="77777777" w:rsidR="00800E8C" w:rsidRDefault="00800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800E8C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79"/>
    <w:multiLevelType w:val="hybridMultilevel"/>
    <w:tmpl w:val="7A988B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812843"/>
    <w:multiLevelType w:val="hybridMultilevel"/>
    <w:tmpl w:val="84CE7B4A"/>
    <w:lvl w:ilvl="0" w:tplc="F894D3A2">
      <w:start w:val="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D4649"/>
    <w:multiLevelType w:val="hybridMultilevel"/>
    <w:tmpl w:val="397A5F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25FE"/>
    <w:rsid w:val="00003170"/>
    <w:rsid w:val="000040FD"/>
    <w:rsid w:val="0000549D"/>
    <w:rsid w:val="00005F6A"/>
    <w:rsid w:val="0000658D"/>
    <w:rsid w:val="00011333"/>
    <w:rsid w:val="000115E5"/>
    <w:rsid w:val="000135F3"/>
    <w:rsid w:val="000140F4"/>
    <w:rsid w:val="00014AD4"/>
    <w:rsid w:val="00016686"/>
    <w:rsid w:val="00016C15"/>
    <w:rsid w:val="0002008E"/>
    <w:rsid w:val="00024722"/>
    <w:rsid w:val="0002693C"/>
    <w:rsid w:val="00027E59"/>
    <w:rsid w:val="00030095"/>
    <w:rsid w:val="000301E1"/>
    <w:rsid w:val="0003070A"/>
    <w:rsid w:val="00034C32"/>
    <w:rsid w:val="00034C88"/>
    <w:rsid w:val="000355AE"/>
    <w:rsid w:val="00036D82"/>
    <w:rsid w:val="000370ED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558BF"/>
    <w:rsid w:val="00062C32"/>
    <w:rsid w:val="00062C36"/>
    <w:rsid w:val="00065F12"/>
    <w:rsid w:val="00066D6C"/>
    <w:rsid w:val="00074BCA"/>
    <w:rsid w:val="00074C8A"/>
    <w:rsid w:val="00076487"/>
    <w:rsid w:val="00081300"/>
    <w:rsid w:val="00085645"/>
    <w:rsid w:val="000868E4"/>
    <w:rsid w:val="00086BDC"/>
    <w:rsid w:val="0009034F"/>
    <w:rsid w:val="000908BB"/>
    <w:rsid w:val="00091E49"/>
    <w:rsid w:val="00093191"/>
    <w:rsid w:val="00096039"/>
    <w:rsid w:val="00096726"/>
    <w:rsid w:val="00096B9F"/>
    <w:rsid w:val="000A2F12"/>
    <w:rsid w:val="000A31A5"/>
    <w:rsid w:val="000A409B"/>
    <w:rsid w:val="000A7643"/>
    <w:rsid w:val="000B0378"/>
    <w:rsid w:val="000B22C1"/>
    <w:rsid w:val="000B3442"/>
    <w:rsid w:val="000B55C8"/>
    <w:rsid w:val="000C14F8"/>
    <w:rsid w:val="000C3EA1"/>
    <w:rsid w:val="000C50FA"/>
    <w:rsid w:val="000C5713"/>
    <w:rsid w:val="000C5C0A"/>
    <w:rsid w:val="000C6160"/>
    <w:rsid w:val="000C7647"/>
    <w:rsid w:val="000D087C"/>
    <w:rsid w:val="000D3BCC"/>
    <w:rsid w:val="000D75C7"/>
    <w:rsid w:val="000E0936"/>
    <w:rsid w:val="000E2ACF"/>
    <w:rsid w:val="000E43AE"/>
    <w:rsid w:val="000E4525"/>
    <w:rsid w:val="000F0E09"/>
    <w:rsid w:val="000F21A7"/>
    <w:rsid w:val="000F4B92"/>
    <w:rsid w:val="000F50EE"/>
    <w:rsid w:val="000F6945"/>
    <w:rsid w:val="000F6A11"/>
    <w:rsid w:val="00101936"/>
    <w:rsid w:val="00103BA6"/>
    <w:rsid w:val="001121CB"/>
    <w:rsid w:val="0011281D"/>
    <w:rsid w:val="00114164"/>
    <w:rsid w:val="00117420"/>
    <w:rsid w:val="00117CDC"/>
    <w:rsid w:val="00117D32"/>
    <w:rsid w:val="0012249C"/>
    <w:rsid w:val="001303E6"/>
    <w:rsid w:val="0013215E"/>
    <w:rsid w:val="0013284A"/>
    <w:rsid w:val="001332D5"/>
    <w:rsid w:val="001332F2"/>
    <w:rsid w:val="00135E74"/>
    <w:rsid w:val="00136244"/>
    <w:rsid w:val="0013629A"/>
    <w:rsid w:val="00142E7F"/>
    <w:rsid w:val="001449C5"/>
    <w:rsid w:val="001461F6"/>
    <w:rsid w:val="00146316"/>
    <w:rsid w:val="00150E0F"/>
    <w:rsid w:val="00151402"/>
    <w:rsid w:val="00154453"/>
    <w:rsid w:val="00155789"/>
    <w:rsid w:val="00162C7C"/>
    <w:rsid w:val="00163047"/>
    <w:rsid w:val="00163A3A"/>
    <w:rsid w:val="0017207B"/>
    <w:rsid w:val="0017259A"/>
    <w:rsid w:val="00172FE2"/>
    <w:rsid w:val="001737AB"/>
    <w:rsid w:val="001775AF"/>
    <w:rsid w:val="001777D2"/>
    <w:rsid w:val="00181F18"/>
    <w:rsid w:val="001908F1"/>
    <w:rsid w:val="0019183C"/>
    <w:rsid w:val="00195732"/>
    <w:rsid w:val="0019775A"/>
    <w:rsid w:val="001A2243"/>
    <w:rsid w:val="001A31ED"/>
    <w:rsid w:val="001A421A"/>
    <w:rsid w:val="001A7BCD"/>
    <w:rsid w:val="001B102C"/>
    <w:rsid w:val="001B4C08"/>
    <w:rsid w:val="001B5D9D"/>
    <w:rsid w:val="001B62C3"/>
    <w:rsid w:val="001B7855"/>
    <w:rsid w:val="001B7E9B"/>
    <w:rsid w:val="001C2C82"/>
    <w:rsid w:val="001C33E5"/>
    <w:rsid w:val="001C7BD4"/>
    <w:rsid w:val="001D1B61"/>
    <w:rsid w:val="001D2575"/>
    <w:rsid w:val="001D2ACA"/>
    <w:rsid w:val="001D3348"/>
    <w:rsid w:val="001D6083"/>
    <w:rsid w:val="001D72E9"/>
    <w:rsid w:val="001E0259"/>
    <w:rsid w:val="001E36FE"/>
    <w:rsid w:val="001E5BD3"/>
    <w:rsid w:val="001E7635"/>
    <w:rsid w:val="001E79C6"/>
    <w:rsid w:val="001F10CB"/>
    <w:rsid w:val="001F1573"/>
    <w:rsid w:val="001F3DFE"/>
    <w:rsid w:val="001F445A"/>
    <w:rsid w:val="001F4CCA"/>
    <w:rsid w:val="00203D3A"/>
    <w:rsid w:val="002116D0"/>
    <w:rsid w:val="002125DA"/>
    <w:rsid w:val="002125FD"/>
    <w:rsid w:val="00213114"/>
    <w:rsid w:val="00213E49"/>
    <w:rsid w:val="002173BF"/>
    <w:rsid w:val="00217AA4"/>
    <w:rsid w:val="0022088E"/>
    <w:rsid w:val="002214D3"/>
    <w:rsid w:val="002244CF"/>
    <w:rsid w:val="0022687C"/>
    <w:rsid w:val="00233493"/>
    <w:rsid w:val="0023792D"/>
    <w:rsid w:val="00237C2D"/>
    <w:rsid w:val="0024043B"/>
    <w:rsid w:val="00241153"/>
    <w:rsid w:val="002431D4"/>
    <w:rsid w:val="0024396D"/>
    <w:rsid w:val="002451EC"/>
    <w:rsid w:val="00245E8F"/>
    <w:rsid w:val="002468E4"/>
    <w:rsid w:val="00247B73"/>
    <w:rsid w:val="00247BAD"/>
    <w:rsid w:val="00250F5C"/>
    <w:rsid w:val="002521C8"/>
    <w:rsid w:val="0025490A"/>
    <w:rsid w:val="0025502E"/>
    <w:rsid w:val="002572FD"/>
    <w:rsid w:val="002608CE"/>
    <w:rsid w:val="00260F57"/>
    <w:rsid w:val="002626A5"/>
    <w:rsid w:val="00263210"/>
    <w:rsid w:val="00263CB6"/>
    <w:rsid w:val="002649F5"/>
    <w:rsid w:val="00265649"/>
    <w:rsid w:val="00265BE5"/>
    <w:rsid w:val="00273D0D"/>
    <w:rsid w:val="00274428"/>
    <w:rsid w:val="002748F0"/>
    <w:rsid w:val="00274F48"/>
    <w:rsid w:val="00276517"/>
    <w:rsid w:val="002829F6"/>
    <w:rsid w:val="00282D48"/>
    <w:rsid w:val="00283DA6"/>
    <w:rsid w:val="00285D43"/>
    <w:rsid w:val="00286BF7"/>
    <w:rsid w:val="0028729A"/>
    <w:rsid w:val="00296B17"/>
    <w:rsid w:val="002A0495"/>
    <w:rsid w:val="002A12DF"/>
    <w:rsid w:val="002A4951"/>
    <w:rsid w:val="002A544F"/>
    <w:rsid w:val="002A61CB"/>
    <w:rsid w:val="002A7AD5"/>
    <w:rsid w:val="002B0094"/>
    <w:rsid w:val="002B160B"/>
    <w:rsid w:val="002B3612"/>
    <w:rsid w:val="002B4D6B"/>
    <w:rsid w:val="002B7F5C"/>
    <w:rsid w:val="002C2130"/>
    <w:rsid w:val="002C64C5"/>
    <w:rsid w:val="002C6946"/>
    <w:rsid w:val="002C71E2"/>
    <w:rsid w:val="002C741E"/>
    <w:rsid w:val="002C78F5"/>
    <w:rsid w:val="002D1933"/>
    <w:rsid w:val="002D2220"/>
    <w:rsid w:val="002D3D08"/>
    <w:rsid w:val="002D6CD9"/>
    <w:rsid w:val="002D75C4"/>
    <w:rsid w:val="002E0B7F"/>
    <w:rsid w:val="002E4129"/>
    <w:rsid w:val="002E421C"/>
    <w:rsid w:val="002E6284"/>
    <w:rsid w:val="002E6403"/>
    <w:rsid w:val="002F1DCA"/>
    <w:rsid w:val="002F2223"/>
    <w:rsid w:val="002F27F0"/>
    <w:rsid w:val="002F39DB"/>
    <w:rsid w:val="002F7B06"/>
    <w:rsid w:val="0030420A"/>
    <w:rsid w:val="0030485D"/>
    <w:rsid w:val="00305D48"/>
    <w:rsid w:val="00307554"/>
    <w:rsid w:val="0031156F"/>
    <w:rsid w:val="003157A5"/>
    <w:rsid w:val="0032276E"/>
    <w:rsid w:val="00323087"/>
    <w:rsid w:val="003248F0"/>
    <w:rsid w:val="00327EDF"/>
    <w:rsid w:val="00333069"/>
    <w:rsid w:val="00333B00"/>
    <w:rsid w:val="00333DFA"/>
    <w:rsid w:val="00336F0C"/>
    <w:rsid w:val="00340775"/>
    <w:rsid w:val="003428C0"/>
    <w:rsid w:val="00342BE3"/>
    <w:rsid w:val="00343734"/>
    <w:rsid w:val="00346493"/>
    <w:rsid w:val="00353AEE"/>
    <w:rsid w:val="00354847"/>
    <w:rsid w:val="003559A3"/>
    <w:rsid w:val="00362007"/>
    <w:rsid w:val="00363E1F"/>
    <w:rsid w:val="003650A9"/>
    <w:rsid w:val="00365428"/>
    <w:rsid w:val="0036598A"/>
    <w:rsid w:val="0036751F"/>
    <w:rsid w:val="00367F4C"/>
    <w:rsid w:val="0037006B"/>
    <w:rsid w:val="003727CF"/>
    <w:rsid w:val="0037349B"/>
    <w:rsid w:val="00373A45"/>
    <w:rsid w:val="00374500"/>
    <w:rsid w:val="003759A3"/>
    <w:rsid w:val="003775F2"/>
    <w:rsid w:val="00384883"/>
    <w:rsid w:val="003864F6"/>
    <w:rsid w:val="00392041"/>
    <w:rsid w:val="0039380C"/>
    <w:rsid w:val="003A1E2A"/>
    <w:rsid w:val="003A296D"/>
    <w:rsid w:val="003A51F5"/>
    <w:rsid w:val="003A61B5"/>
    <w:rsid w:val="003A7304"/>
    <w:rsid w:val="003B0F6F"/>
    <w:rsid w:val="003B2CFD"/>
    <w:rsid w:val="003B4983"/>
    <w:rsid w:val="003B53A4"/>
    <w:rsid w:val="003B7358"/>
    <w:rsid w:val="003C3994"/>
    <w:rsid w:val="003C5B35"/>
    <w:rsid w:val="003C67B2"/>
    <w:rsid w:val="003D2B49"/>
    <w:rsid w:val="003E1140"/>
    <w:rsid w:val="003E48DD"/>
    <w:rsid w:val="003E60FE"/>
    <w:rsid w:val="003E7307"/>
    <w:rsid w:val="003F0A78"/>
    <w:rsid w:val="003F149F"/>
    <w:rsid w:val="004059F5"/>
    <w:rsid w:val="00407056"/>
    <w:rsid w:val="00407B27"/>
    <w:rsid w:val="00414143"/>
    <w:rsid w:val="00422386"/>
    <w:rsid w:val="004243BD"/>
    <w:rsid w:val="00433FE0"/>
    <w:rsid w:val="00435E96"/>
    <w:rsid w:val="0044109F"/>
    <w:rsid w:val="004411E2"/>
    <w:rsid w:val="0044567D"/>
    <w:rsid w:val="00445B2E"/>
    <w:rsid w:val="00445EC6"/>
    <w:rsid w:val="0045070D"/>
    <w:rsid w:val="0045108B"/>
    <w:rsid w:val="0045297C"/>
    <w:rsid w:val="0045671C"/>
    <w:rsid w:val="00456F58"/>
    <w:rsid w:val="004656B1"/>
    <w:rsid w:val="00465A28"/>
    <w:rsid w:val="004660DD"/>
    <w:rsid w:val="00467A32"/>
    <w:rsid w:val="004735E1"/>
    <w:rsid w:val="00473980"/>
    <w:rsid w:val="00473F17"/>
    <w:rsid w:val="00474946"/>
    <w:rsid w:val="00475E3F"/>
    <w:rsid w:val="00475F75"/>
    <w:rsid w:val="004772B9"/>
    <w:rsid w:val="00482B4E"/>
    <w:rsid w:val="00487881"/>
    <w:rsid w:val="00490950"/>
    <w:rsid w:val="00491D57"/>
    <w:rsid w:val="004924D2"/>
    <w:rsid w:val="00492B77"/>
    <w:rsid w:val="004A76C6"/>
    <w:rsid w:val="004B096C"/>
    <w:rsid w:val="004B16B5"/>
    <w:rsid w:val="004B3A56"/>
    <w:rsid w:val="004B6C6C"/>
    <w:rsid w:val="004B6E20"/>
    <w:rsid w:val="004B71B9"/>
    <w:rsid w:val="004C21B2"/>
    <w:rsid w:val="004C32B9"/>
    <w:rsid w:val="004C394D"/>
    <w:rsid w:val="004C4395"/>
    <w:rsid w:val="004C4A0F"/>
    <w:rsid w:val="004C59F2"/>
    <w:rsid w:val="004D2256"/>
    <w:rsid w:val="004D3726"/>
    <w:rsid w:val="004D3801"/>
    <w:rsid w:val="004D4E63"/>
    <w:rsid w:val="004D6981"/>
    <w:rsid w:val="004E04F8"/>
    <w:rsid w:val="004E330D"/>
    <w:rsid w:val="004E63A4"/>
    <w:rsid w:val="004E724A"/>
    <w:rsid w:val="004F0733"/>
    <w:rsid w:val="004F1197"/>
    <w:rsid w:val="004F3814"/>
    <w:rsid w:val="004F3E7B"/>
    <w:rsid w:val="004F43AB"/>
    <w:rsid w:val="004F4451"/>
    <w:rsid w:val="004F4DA1"/>
    <w:rsid w:val="00501591"/>
    <w:rsid w:val="00502BC4"/>
    <w:rsid w:val="00503C1F"/>
    <w:rsid w:val="00506D71"/>
    <w:rsid w:val="00506F05"/>
    <w:rsid w:val="00507D58"/>
    <w:rsid w:val="005109DE"/>
    <w:rsid w:val="00510E2F"/>
    <w:rsid w:val="00514904"/>
    <w:rsid w:val="005175FD"/>
    <w:rsid w:val="00524B82"/>
    <w:rsid w:val="005251EE"/>
    <w:rsid w:val="00526567"/>
    <w:rsid w:val="0053049A"/>
    <w:rsid w:val="005304A9"/>
    <w:rsid w:val="005333B8"/>
    <w:rsid w:val="00535567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45E60"/>
    <w:rsid w:val="005469ED"/>
    <w:rsid w:val="0055055D"/>
    <w:rsid w:val="00550653"/>
    <w:rsid w:val="00550A84"/>
    <w:rsid w:val="00552653"/>
    <w:rsid w:val="00554D9C"/>
    <w:rsid w:val="005552CF"/>
    <w:rsid w:val="0056077C"/>
    <w:rsid w:val="00563ADC"/>
    <w:rsid w:val="00563B70"/>
    <w:rsid w:val="00565AE6"/>
    <w:rsid w:val="00566B2C"/>
    <w:rsid w:val="005719C2"/>
    <w:rsid w:val="00571C06"/>
    <w:rsid w:val="00571FC2"/>
    <w:rsid w:val="00572AC9"/>
    <w:rsid w:val="00573E1E"/>
    <w:rsid w:val="00575105"/>
    <w:rsid w:val="00577CA3"/>
    <w:rsid w:val="00577F03"/>
    <w:rsid w:val="00582604"/>
    <w:rsid w:val="00582F0B"/>
    <w:rsid w:val="00585716"/>
    <w:rsid w:val="00586B9E"/>
    <w:rsid w:val="00590619"/>
    <w:rsid w:val="005922E8"/>
    <w:rsid w:val="005924AC"/>
    <w:rsid w:val="005950C2"/>
    <w:rsid w:val="0059568C"/>
    <w:rsid w:val="00595AB4"/>
    <w:rsid w:val="00595DCB"/>
    <w:rsid w:val="005A45A8"/>
    <w:rsid w:val="005A476B"/>
    <w:rsid w:val="005A7F39"/>
    <w:rsid w:val="005B17C8"/>
    <w:rsid w:val="005B3B82"/>
    <w:rsid w:val="005B4607"/>
    <w:rsid w:val="005B4EC4"/>
    <w:rsid w:val="005C2A76"/>
    <w:rsid w:val="005C7E7D"/>
    <w:rsid w:val="005D0EC7"/>
    <w:rsid w:val="005D2C0A"/>
    <w:rsid w:val="005D4925"/>
    <w:rsid w:val="005D4DF1"/>
    <w:rsid w:val="005D5468"/>
    <w:rsid w:val="005E224E"/>
    <w:rsid w:val="005E3C28"/>
    <w:rsid w:val="005E4607"/>
    <w:rsid w:val="005E4C97"/>
    <w:rsid w:val="005F7255"/>
    <w:rsid w:val="005F77F0"/>
    <w:rsid w:val="00601ECB"/>
    <w:rsid w:val="00602C84"/>
    <w:rsid w:val="0060452E"/>
    <w:rsid w:val="0060468D"/>
    <w:rsid w:val="00604E81"/>
    <w:rsid w:val="006053D1"/>
    <w:rsid w:val="00605BBD"/>
    <w:rsid w:val="0061313C"/>
    <w:rsid w:val="0061402B"/>
    <w:rsid w:val="006163A3"/>
    <w:rsid w:val="00621A73"/>
    <w:rsid w:val="0062408A"/>
    <w:rsid w:val="0062463A"/>
    <w:rsid w:val="00630047"/>
    <w:rsid w:val="00630D57"/>
    <w:rsid w:val="006316C1"/>
    <w:rsid w:val="00631DE3"/>
    <w:rsid w:val="0063584A"/>
    <w:rsid w:val="006359F8"/>
    <w:rsid w:val="0063652A"/>
    <w:rsid w:val="0063663A"/>
    <w:rsid w:val="00636A2A"/>
    <w:rsid w:val="006424C5"/>
    <w:rsid w:val="00643EA7"/>
    <w:rsid w:val="00646B00"/>
    <w:rsid w:val="006475CF"/>
    <w:rsid w:val="0065038B"/>
    <w:rsid w:val="00650CD8"/>
    <w:rsid w:val="00650DF7"/>
    <w:rsid w:val="0065288F"/>
    <w:rsid w:val="006528C8"/>
    <w:rsid w:val="00652AE7"/>
    <w:rsid w:val="006535C4"/>
    <w:rsid w:val="00653F8A"/>
    <w:rsid w:val="00654F9D"/>
    <w:rsid w:val="0066022F"/>
    <w:rsid w:val="0066573B"/>
    <w:rsid w:val="006679E9"/>
    <w:rsid w:val="00667CDC"/>
    <w:rsid w:val="00677AAA"/>
    <w:rsid w:val="00680DBC"/>
    <w:rsid w:val="006823E6"/>
    <w:rsid w:val="006830C3"/>
    <w:rsid w:val="00683454"/>
    <w:rsid w:val="00683634"/>
    <w:rsid w:val="00683CDA"/>
    <w:rsid w:val="0068433E"/>
    <w:rsid w:val="00684E0B"/>
    <w:rsid w:val="00685A8E"/>
    <w:rsid w:val="0068728F"/>
    <w:rsid w:val="006924C7"/>
    <w:rsid w:val="006977D8"/>
    <w:rsid w:val="006A2322"/>
    <w:rsid w:val="006A389B"/>
    <w:rsid w:val="006A4C37"/>
    <w:rsid w:val="006A5638"/>
    <w:rsid w:val="006B31F9"/>
    <w:rsid w:val="006B568D"/>
    <w:rsid w:val="006B5D9B"/>
    <w:rsid w:val="006B68EC"/>
    <w:rsid w:val="006B7920"/>
    <w:rsid w:val="006C05F7"/>
    <w:rsid w:val="006C1A91"/>
    <w:rsid w:val="006C5507"/>
    <w:rsid w:val="006C575D"/>
    <w:rsid w:val="006C6AA1"/>
    <w:rsid w:val="006D09B1"/>
    <w:rsid w:val="006D28A5"/>
    <w:rsid w:val="006D3254"/>
    <w:rsid w:val="006D43D9"/>
    <w:rsid w:val="006D55D3"/>
    <w:rsid w:val="006E3BE2"/>
    <w:rsid w:val="006E58A1"/>
    <w:rsid w:val="006E6507"/>
    <w:rsid w:val="006F04CD"/>
    <w:rsid w:val="006F07E2"/>
    <w:rsid w:val="006F0FD5"/>
    <w:rsid w:val="006F4EE8"/>
    <w:rsid w:val="006F7653"/>
    <w:rsid w:val="00701F8E"/>
    <w:rsid w:val="007052E7"/>
    <w:rsid w:val="0071019B"/>
    <w:rsid w:val="00711EAD"/>
    <w:rsid w:val="00714B9A"/>
    <w:rsid w:val="007165F0"/>
    <w:rsid w:val="007169AC"/>
    <w:rsid w:val="007171A7"/>
    <w:rsid w:val="0072211A"/>
    <w:rsid w:val="00726E8C"/>
    <w:rsid w:val="0072788E"/>
    <w:rsid w:val="00732FEB"/>
    <w:rsid w:val="007331AE"/>
    <w:rsid w:val="0073345B"/>
    <w:rsid w:val="00735A6B"/>
    <w:rsid w:val="0073745D"/>
    <w:rsid w:val="00740224"/>
    <w:rsid w:val="007405B3"/>
    <w:rsid w:val="007415B6"/>
    <w:rsid w:val="007459DE"/>
    <w:rsid w:val="007502FF"/>
    <w:rsid w:val="00750FC0"/>
    <w:rsid w:val="00751E83"/>
    <w:rsid w:val="00752EEE"/>
    <w:rsid w:val="007539C5"/>
    <w:rsid w:val="007541A9"/>
    <w:rsid w:val="00755D45"/>
    <w:rsid w:val="00760DB2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0E7F"/>
    <w:rsid w:val="00782E1D"/>
    <w:rsid w:val="00783354"/>
    <w:rsid w:val="007846E9"/>
    <w:rsid w:val="007847BE"/>
    <w:rsid w:val="00786CBF"/>
    <w:rsid w:val="00796A56"/>
    <w:rsid w:val="00797829"/>
    <w:rsid w:val="007A08D5"/>
    <w:rsid w:val="007A16DB"/>
    <w:rsid w:val="007A34BB"/>
    <w:rsid w:val="007A3A8E"/>
    <w:rsid w:val="007A3D3B"/>
    <w:rsid w:val="007A5513"/>
    <w:rsid w:val="007B04F8"/>
    <w:rsid w:val="007B3348"/>
    <w:rsid w:val="007B5E4B"/>
    <w:rsid w:val="007B61C8"/>
    <w:rsid w:val="007B71F2"/>
    <w:rsid w:val="007C0CEA"/>
    <w:rsid w:val="007C10A8"/>
    <w:rsid w:val="007C3F8E"/>
    <w:rsid w:val="007C4751"/>
    <w:rsid w:val="007C6A3E"/>
    <w:rsid w:val="007C7B48"/>
    <w:rsid w:val="007D0892"/>
    <w:rsid w:val="007D1585"/>
    <w:rsid w:val="007D2F15"/>
    <w:rsid w:val="007D721E"/>
    <w:rsid w:val="007D7442"/>
    <w:rsid w:val="007D7C40"/>
    <w:rsid w:val="007E4D09"/>
    <w:rsid w:val="007E6226"/>
    <w:rsid w:val="007E63DF"/>
    <w:rsid w:val="007E73DD"/>
    <w:rsid w:val="007F1CB6"/>
    <w:rsid w:val="007F574D"/>
    <w:rsid w:val="00800E8C"/>
    <w:rsid w:val="00802813"/>
    <w:rsid w:val="00802DA7"/>
    <w:rsid w:val="0080503D"/>
    <w:rsid w:val="00806678"/>
    <w:rsid w:val="00806D91"/>
    <w:rsid w:val="008071CC"/>
    <w:rsid w:val="00813F7D"/>
    <w:rsid w:val="008147EE"/>
    <w:rsid w:val="00814F82"/>
    <w:rsid w:val="008152ED"/>
    <w:rsid w:val="008153C1"/>
    <w:rsid w:val="00816AF0"/>
    <w:rsid w:val="00817743"/>
    <w:rsid w:val="00820A44"/>
    <w:rsid w:val="00820E27"/>
    <w:rsid w:val="00823366"/>
    <w:rsid w:val="00823A89"/>
    <w:rsid w:val="008301CF"/>
    <w:rsid w:val="00831198"/>
    <w:rsid w:val="00831A11"/>
    <w:rsid w:val="00832DE1"/>
    <w:rsid w:val="00833191"/>
    <w:rsid w:val="00833597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0844"/>
    <w:rsid w:val="00860F0D"/>
    <w:rsid w:val="008617A2"/>
    <w:rsid w:val="00862657"/>
    <w:rsid w:val="00863A83"/>
    <w:rsid w:val="00867A6A"/>
    <w:rsid w:val="008722B7"/>
    <w:rsid w:val="00872DC0"/>
    <w:rsid w:val="00874CBB"/>
    <w:rsid w:val="00874D77"/>
    <w:rsid w:val="00875FC2"/>
    <w:rsid w:val="008770D6"/>
    <w:rsid w:val="008772A9"/>
    <w:rsid w:val="00877643"/>
    <w:rsid w:val="00880A12"/>
    <w:rsid w:val="00881259"/>
    <w:rsid w:val="00883F9D"/>
    <w:rsid w:val="008847A3"/>
    <w:rsid w:val="00884F1A"/>
    <w:rsid w:val="00891F19"/>
    <w:rsid w:val="00892BCB"/>
    <w:rsid w:val="00892F00"/>
    <w:rsid w:val="0089316F"/>
    <w:rsid w:val="008974E5"/>
    <w:rsid w:val="008A015A"/>
    <w:rsid w:val="008A0B3F"/>
    <w:rsid w:val="008A171F"/>
    <w:rsid w:val="008A519D"/>
    <w:rsid w:val="008A76E4"/>
    <w:rsid w:val="008B04B5"/>
    <w:rsid w:val="008B1589"/>
    <w:rsid w:val="008B2ACE"/>
    <w:rsid w:val="008B33E1"/>
    <w:rsid w:val="008B3983"/>
    <w:rsid w:val="008C0609"/>
    <w:rsid w:val="008C1A09"/>
    <w:rsid w:val="008C4096"/>
    <w:rsid w:val="008C4AF5"/>
    <w:rsid w:val="008D504A"/>
    <w:rsid w:val="008D6636"/>
    <w:rsid w:val="008D6665"/>
    <w:rsid w:val="008E033B"/>
    <w:rsid w:val="008E1FE4"/>
    <w:rsid w:val="008E2DAC"/>
    <w:rsid w:val="008E5822"/>
    <w:rsid w:val="008E7E72"/>
    <w:rsid w:val="008F21F4"/>
    <w:rsid w:val="008F65A9"/>
    <w:rsid w:val="008F6A30"/>
    <w:rsid w:val="00907CFB"/>
    <w:rsid w:val="00911308"/>
    <w:rsid w:val="00915155"/>
    <w:rsid w:val="00915EC7"/>
    <w:rsid w:val="00915EE9"/>
    <w:rsid w:val="009213C9"/>
    <w:rsid w:val="00924EB0"/>
    <w:rsid w:val="009301B8"/>
    <w:rsid w:val="0093192C"/>
    <w:rsid w:val="00932326"/>
    <w:rsid w:val="009324AC"/>
    <w:rsid w:val="00932686"/>
    <w:rsid w:val="00936A82"/>
    <w:rsid w:val="00937EBE"/>
    <w:rsid w:val="00940114"/>
    <w:rsid w:val="00942DD7"/>
    <w:rsid w:val="00945B1E"/>
    <w:rsid w:val="0095294F"/>
    <w:rsid w:val="00954502"/>
    <w:rsid w:val="00955D43"/>
    <w:rsid w:val="009607E6"/>
    <w:rsid w:val="00963FA7"/>
    <w:rsid w:val="009713F6"/>
    <w:rsid w:val="00971D57"/>
    <w:rsid w:val="009740EF"/>
    <w:rsid w:val="009843AD"/>
    <w:rsid w:val="00985444"/>
    <w:rsid w:val="00986B53"/>
    <w:rsid w:val="0099103E"/>
    <w:rsid w:val="00995C14"/>
    <w:rsid w:val="00995F23"/>
    <w:rsid w:val="009A0103"/>
    <w:rsid w:val="009A36D3"/>
    <w:rsid w:val="009A3DCD"/>
    <w:rsid w:val="009A5587"/>
    <w:rsid w:val="009A5B7C"/>
    <w:rsid w:val="009B1E8B"/>
    <w:rsid w:val="009B4365"/>
    <w:rsid w:val="009B571A"/>
    <w:rsid w:val="009B6AA6"/>
    <w:rsid w:val="009B6F8A"/>
    <w:rsid w:val="009C04C5"/>
    <w:rsid w:val="009C1C8C"/>
    <w:rsid w:val="009C20D7"/>
    <w:rsid w:val="009C3DE3"/>
    <w:rsid w:val="009C4D90"/>
    <w:rsid w:val="009C6A19"/>
    <w:rsid w:val="009D2C1B"/>
    <w:rsid w:val="009D5E44"/>
    <w:rsid w:val="009D678F"/>
    <w:rsid w:val="009D733A"/>
    <w:rsid w:val="009D7B48"/>
    <w:rsid w:val="009D7CF7"/>
    <w:rsid w:val="009E0DF3"/>
    <w:rsid w:val="009E16EF"/>
    <w:rsid w:val="009E1A52"/>
    <w:rsid w:val="009E39CC"/>
    <w:rsid w:val="009E510D"/>
    <w:rsid w:val="009E7F50"/>
    <w:rsid w:val="009F0277"/>
    <w:rsid w:val="009F05A0"/>
    <w:rsid w:val="009F175E"/>
    <w:rsid w:val="009F2531"/>
    <w:rsid w:val="009F51E4"/>
    <w:rsid w:val="009F7E05"/>
    <w:rsid w:val="00A01FB7"/>
    <w:rsid w:val="00A021D2"/>
    <w:rsid w:val="00A02607"/>
    <w:rsid w:val="00A0269B"/>
    <w:rsid w:val="00A04137"/>
    <w:rsid w:val="00A044AC"/>
    <w:rsid w:val="00A04784"/>
    <w:rsid w:val="00A10AD1"/>
    <w:rsid w:val="00A11212"/>
    <w:rsid w:val="00A11287"/>
    <w:rsid w:val="00A12987"/>
    <w:rsid w:val="00A13F32"/>
    <w:rsid w:val="00A14576"/>
    <w:rsid w:val="00A14966"/>
    <w:rsid w:val="00A15A15"/>
    <w:rsid w:val="00A17FCB"/>
    <w:rsid w:val="00A207BC"/>
    <w:rsid w:val="00A20966"/>
    <w:rsid w:val="00A23A34"/>
    <w:rsid w:val="00A25CA2"/>
    <w:rsid w:val="00A260C8"/>
    <w:rsid w:val="00A2799B"/>
    <w:rsid w:val="00A27D11"/>
    <w:rsid w:val="00A304C4"/>
    <w:rsid w:val="00A32930"/>
    <w:rsid w:val="00A33B44"/>
    <w:rsid w:val="00A33E48"/>
    <w:rsid w:val="00A35E22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29F7"/>
    <w:rsid w:val="00A63C51"/>
    <w:rsid w:val="00A653DF"/>
    <w:rsid w:val="00A66B88"/>
    <w:rsid w:val="00A73153"/>
    <w:rsid w:val="00A76692"/>
    <w:rsid w:val="00A76AA7"/>
    <w:rsid w:val="00A801FF"/>
    <w:rsid w:val="00A80B28"/>
    <w:rsid w:val="00A82335"/>
    <w:rsid w:val="00A83D01"/>
    <w:rsid w:val="00A842E1"/>
    <w:rsid w:val="00A85B80"/>
    <w:rsid w:val="00A904C4"/>
    <w:rsid w:val="00A90DF6"/>
    <w:rsid w:val="00A915BB"/>
    <w:rsid w:val="00A9164D"/>
    <w:rsid w:val="00A92711"/>
    <w:rsid w:val="00A9338B"/>
    <w:rsid w:val="00A94548"/>
    <w:rsid w:val="00A94B23"/>
    <w:rsid w:val="00A95CAF"/>
    <w:rsid w:val="00A96A69"/>
    <w:rsid w:val="00A979F8"/>
    <w:rsid w:val="00AA1067"/>
    <w:rsid w:val="00AA1E08"/>
    <w:rsid w:val="00AA2E96"/>
    <w:rsid w:val="00AA2F2C"/>
    <w:rsid w:val="00AA3D51"/>
    <w:rsid w:val="00AA5288"/>
    <w:rsid w:val="00AA6E18"/>
    <w:rsid w:val="00AA7187"/>
    <w:rsid w:val="00AA71F6"/>
    <w:rsid w:val="00AB5A2E"/>
    <w:rsid w:val="00AB6ABE"/>
    <w:rsid w:val="00AC509B"/>
    <w:rsid w:val="00AC6030"/>
    <w:rsid w:val="00AC61ED"/>
    <w:rsid w:val="00AC61F4"/>
    <w:rsid w:val="00AC62BA"/>
    <w:rsid w:val="00AC66B9"/>
    <w:rsid w:val="00AD0825"/>
    <w:rsid w:val="00AD11A4"/>
    <w:rsid w:val="00AD1C0B"/>
    <w:rsid w:val="00AD2C3A"/>
    <w:rsid w:val="00AD381B"/>
    <w:rsid w:val="00AD72EE"/>
    <w:rsid w:val="00AE108B"/>
    <w:rsid w:val="00AE1C17"/>
    <w:rsid w:val="00AE2899"/>
    <w:rsid w:val="00AE7948"/>
    <w:rsid w:val="00AF192E"/>
    <w:rsid w:val="00AF4773"/>
    <w:rsid w:val="00AF569B"/>
    <w:rsid w:val="00B02303"/>
    <w:rsid w:val="00B02A87"/>
    <w:rsid w:val="00B057E0"/>
    <w:rsid w:val="00B062C7"/>
    <w:rsid w:val="00B10425"/>
    <w:rsid w:val="00B10C7F"/>
    <w:rsid w:val="00B11846"/>
    <w:rsid w:val="00B14173"/>
    <w:rsid w:val="00B210CD"/>
    <w:rsid w:val="00B21A6D"/>
    <w:rsid w:val="00B2251C"/>
    <w:rsid w:val="00B22A04"/>
    <w:rsid w:val="00B25A76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25A7"/>
    <w:rsid w:val="00B5331A"/>
    <w:rsid w:val="00B551CD"/>
    <w:rsid w:val="00B559E3"/>
    <w:rsid w:val="00B57E0D"/>
    <w:rsid w:val="00B6160F"/>
    <w:rsid w:val="00B621F3"/>
    <w:rsid w:val="00B63B00"/>
    <w:rsid w:val="00B63C9A"/>
    <w:rsid w:val="00B646E6"/>
    <w:rsid w:val="00B65744"/>
    <w:rsid w:val="00B67C7D"/>
    <w:rsid w:val="00B715AA"/>
    <w:rsid w:val="00B71ACF"/>
    <w:rsid w:val="00B72648"/>
    <w:rsid w:val="00B730F3"/>
    <w:rsid w:val="00B747AA"/>
    <w:rsid w:val="00B748C2"/>
    <w:rsid w:val="00B77F84"/>
    <w:rsid w:val="00B80F69"/>
    <w:rsid w:val="00B81226"/>
    <w:rsid w:val="00B813FE"/>
    <w:rsid w:val="00B815AA"/>
    <w:rsid w:val="00B816C1"/>
    <w:rsid w:val="00B82079"/>
    <w:rsid w:val="00B8678B"/>
    <w:rsid w:val="00B86B8D"/>
    <w:rsid w:val="00B878EA"/>
    <w:rsid w:val="00B91E86"/>
    <w:rsid w:val="00B9229F"/>
    <w:rsid w:val="00B924D6"/>
    <w:rsid w:val="00B94067"/>
    <w:rsid w:val="00B9653B"/>
    <w:rsid w:val="00B96FA0"/>
    <w:rsid w:val="00B970C8"/>
    <w:rsid w:val="00BA06B5"/>
    <w:rsid w:val="00BA1B10"/>
    <w:rsid w:val="00BA1D4E"/>
    <w:rsid w:val="00BA4C69"/>
    <w:rsid w:val="00BA70D3"/>
    <w:rsid w:val="00BA79D2"/>
    <w:rsid w:val="00BA7D38"/>
    <w:rsid w:val="00BB006D"/>
    <w:rsid w:val="00BB01D4"/>
    <w:rsid w:val="00BB0506"/>
    <w:rsid w:val="00BB4A9F"/>
    <w:rsid w:val="00BC078D"/>
    <w:rsid w:val="00BC079E"/>
    <w:rsid w:val="00BD01FE"/>
    <w:rsid w:val="00BD2EF0"/>
    <w:rsid w:val="00BD30E2"/>
    <w:rsid w:val="00BD32C2"/>
    <w:rsid w:val="00BD50D5"/>
    <w:rsid w:val="00BD58DA"/>
    <w:rsid w:val="00BD6D00"/>
    <w:rsid w:val="00BD7412"/>
    <w:rsid w:val="00BE04F8"/>
    <w:rsid w:val="00BE1012"/>
    <w:rsid w:val="00BE2435"/>
    <w:rsid w:val="00BE37A1"/>
    <w:rsid w:val="00BE44EA"/>
    <w:rsid w:val="00BE512F"/>
    <w:rsid w:val="00BE5633"/>
    <w:rsid w:val="00BF0B12"/>
    <w:rsid w:val="00BF110C"/>
    <w:rsid w:val="00BF1726"/>
    <w:rsid w:val="00BF3795"/>
    <w:rsid w:val="00C014EE"/>
    <w:rsid w:val="00C01D44"/>
    <w:rsid w:val="00C04D20"/>
    <w:rsid w:val="00C06A43"/>
    <w:rsid w:val="00C06F03"/>
    <w:rsid w:val="00C071BB"/>
    <w:rsid w:val="00C07B78"/>
    <w:rsid w:val="00C10602"/>
    <w:rsid w:val="00C117AE"/>
    <w:rsid w:val="00C13C66"/>
    <w:rsid w:val="00C143F6"/>
    <w:rsid w:val="00C155EF"/>
    <w:rsid w:val="00C167D4"/>
    <w:rsid w:val="00C21956"/>
    <w:rsid w:val="00C21B0B"/>
    <w:rsid w:val="00C22C66"/>
    <w:rsid w:val="00C24321"/>
    <w:rsid w:val="00C247DF"/>
    <w:rsid w:val="00C32D84"/>
    <w:rsid w:val="00C463E6"/>
    <w:rsid w:val="00C46970"/>
    <w:rsid w:val="00C47204"/>
    <w:rsid w:val="00C504A2"/>
    <w:rsid w:val="00C50681"/>
    <w:rsid w:val="00C50AAF"/>
    <w:rsid w:val="00C51170"/>
    <w:rsid w:val="00C518CC"/>
    <w:rsid w:val="00C519E7"/>
    <w:rsid w:val="00C51CB1"/>
    <w:rsid w:val="00C544D8"/>
    <w:rsid w:val="00C56175"/>
    <w:rsid w:val="00C56AFB"/>
    <w:rsid w:val="00C56EE7"/>
    <w:rsid w:val="00C57599"/>
    <w:rsid w:val="00C61F5D"/>
    <w:rsid w:val="00C63368"/>
    <w:rsid w:val="00C66A35"/>
    <w:rsid w:val="00C67798"/>
    <w:rsid w:val="00C726FC"/>
    <w:rsid w:val="00C754D1"/>
    <w:rsid w:val="00C76091"/>
    <w:rsid w:val="00C767A7"/>
    <w:rsid w:val="00C76D6A"/>
    <w:rsid w:val="00C806CD"/>
    <w:rsid w:val="00C905C8"/>
    <w:rsid w:val="00C921E8"/>
    <w:rsid w:val="00C94FC2"/>
    <w:rsid w:val="00C95B33"/>
    <w:rsid w:val="00C95C96"/>
    <w:rsid w:val="00C95EF6"/>
    <w:rsid w:val="00CA1BE5"/>
    <w:rsid w:val="00CA2D3E"/>
    <w:rsid w:val="00CA2FEA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CBD"/>
    <w:rsid w:val="00CC1790"/>
    <w:rsid w:val="00CC230A"/>
    <w:rsid w:val="00CC4CFA"/>
    <w:rsid w:val="00CC5623"/>
    <w:rsid w:val="00CC56A5"/>
    <w:rsid w:val="00CD0AC0"/>
    <w:rsid w:val="00CD6AE0"/>
    <w:rsid w:val="00CE65DE"/>
    <w:rsid w:val="00CF0430"/>
    <w:rsid w:val="00CF07A6"/>
    <w:rsid w:val="00CF29BA"/>
    <w:rsid w:val="00CF2CED"/>
    <w:rsid w:val="00CF4138"/>
    <w:rsid w:val="00CF7796"/>
    <w:rsid w:val="00D00B85"/>
    <w:rsid w:val="00D03FE5"/>
    <w:rsid w:val="00D05B93"/>
    <w:rsid w:val="00D10384"/>
    <w:rsid w:val="00D12905"/>
    <w:rsid w:val="00D1308D"/>
    <w:rsid w:val="00D13351"/>
    <w:rsid w:val="00D158FB"/>
    <w:rsid w:val="00D16594"/>
    <w:rsid w:val="00D16D1D"/>
    <w:rsid w:val="00D1779B"/>
    <w:rsid w:val="00D21166"/>
    <w:rsid w:val="00D21950"/>
    <w:rsid w:val="00D21CED"/>
    <w:rsid w:val="00D24387"/>
    <w:rsid w:val="00D33B86"/>
    <w:rsid w:val="00D34078"/>
    <w:rsid w:val="00D35ACF"/>
    <w:rsid w:val="00D37D3A"/>
    <w:rsid w:val="00D40089"/>
    <w:rsid w:val="00D403F3"/>
    <w:rsid w:val="00D404B7"/>
    <w:rsid w:val="00D43824"/>
    <w:rsid w:val="00D44128"/>
    <w:rsid w:val="00D46391"/>
    <w:rsid w:val="00D479C6"/>
    <w:rsid w:val="00D50C7D"/>
    <w:rsid w:val="00D513BF"/>
    <w:rsid w:val="00D51715"/>
    <w:rsid w:val="00D525C4"/>
    <w:rsid w:val="00D52E4B"/>
    <w:rsid w:val="00D540FF"/>
    <w:rsid w:val="00D55C83"/>
    <w:rsid w:val="00D56784"/>
    <w:rsid w:val="00D56E3B"/>
    <w:rsid w:val="00D57510"/>
    <w:rsid w:val="00D61135"/>
    <w:rsid w:val="00D66226"/>
    <w:rsid w:val="00D71DFF"/>
    <w:rsid w:val="00D736A2"/>
    <w:rsid w:val="00D81EAF"/>
    <w:rsid w:val="00D82F98"/>
    <w:rsid w:val="00D8476F"/>
    <w:rsid w:val="00D8498D"/>
    <w:rsid w:val="00D8533C"/>
    <w:rsid w:val="00D86F00"/>
    <w:rsid w:val="00D87074"/>
    <w:rsid w:val="00D90A7C"/>
    <w:rsid w:val="00D90F1B"/>
    <w:rsid w:val="00D9327D"/>
    <w:rsid w:val="00D93D84"/>
    <w:rsid w:val="00D949D7"/>
    <w:rsid w:val="00DA2268"/>
    <w:rsid w:val="00DA335B"/>
    <w:rsid w:val="00DA33FC"/>
    <w:rsid w:val="00DA36BD"/>
    <w:rsid w:val="00DA3842"/>
    <w:rsid w:val="00DA3B74"/>
    <w:rsid w:val="00DA49AD"/>
    <w:rsid w:val="00DA5F00"/>
    <w:rsid w:val="00DA6CED"/>
    <w:rsid w:val="00DB0068"/>
    <w:rsid w:val="00DB13C7"/>
    <w:rsid w:val="00DB5570"/>
    <w:rsid w:val="00DB7E8C"/>
    <w:rsid w:val="00DB7F4C"/>
    <w:rsid w:val="00DC1B39"/>
    <w:rsid w:val="00DC2DAF"/>
    <w:rsid w:val="00DC3918"/>
    <w:rsid w:val="00DC3BED"/>
    <w:rsid w:val="00DC53AA"/>
    <w:rsid w:val="00DC644B"/>
    <w:rsid w:val="00DC6CC0"/>
    <w:rsid w:val="00DD09DD"/>
    <w:rsid w:val="00DD17B6"/>
    <w:rsid w:val="00DD776F"/>
    <w:rsid w:val="00DD7905"/>
    <w:rsid w:val="00DE0E75"/>
    <w:rsid w:val="00DE2CC5"/>
    <w:rsid w:val="00DE43F2"/>
    <w:rsid w:val="00DE5DFE"/>
    <w:rsid w:val="00DE63DE"/>
    <w:rsid w:val="00DE689D"/>
    <w:rsid w:val="00DE7366"/>
    <w:rsid w:val="00DE7E49"/>
    <w:rsid w:val="00DF1BF6"/>
    <w:rsid w:val="00DF246B"/>
    <w:rsid w:val="00DF24E2"/>
    <w:rsid w:val="00DF6360"/>
    <w:rsid w:val="00DF6DAA"/>
    <w:rsid w:val="00E00330"/>
    <w:rsid w:val="00E01312"/>
    <w:rsid w:val="00E01945"/>
    <w:rsid w:val="00E02C52"/>
    <w:rsid w:val="00E0639A"/>
    <w:rsid w:val="00E07BD1"/>
    <w:rsid w:val="00E07E54"/>
    <w:rsid w:val="00E10CB6"/>
    <w:rsid w:val="00E113AF"/>
    <w:rsid w:val="00E11BEA"/>
    <w:rsid w:val="00E1798D"/>
    <w:rsid w:val="00E23048"/>
    <w:rsid w:val="00E30CD8"/>
    <w:rsid w:val="00E32A21"/>
    <w:rsid w:val="00E336B5"/>
    <w:rsid w:val="00E355C8"/>
    <w:rsid w:val="00E36315"/>
    <w:rsid w:val="00E368DD"/>
    <w:rsid w:val="00E36A1C"/>
    <w:rsid w:val="00E40C6D"/>
    <w:rsid w:val="00E41FD0"/>
    <w:rsid w:val="00E42663"/>
    <w:rsid w:val="00E42BD7"/>
    <w:rsid w:val="00E4306B"/>
    <w:rsid w:val="00E43126"/>
    <w:rsid w:val="00E43387"/>
    <w:rsid w:val="00E44E30"/>
    <w:rsid w:val="00E462FE"/>
    <w:rsid w:val="00E46448"/>
    <w:rsid w:val="00E50113"/>
    <w:rsid w:val="00E5448F"/>
    <w:rsid w:val="00E57136"/>
    <w:rsid w:val="00E57A2F"/>
    <w:rsid w:val="00E62728"/>
    <w:rsid w:val="00E63D66"/>
    <w:rsid w:val="00E65D98"/>
    <w:rsid w:val="00E7060A"/>
    <w:rsid w:val="00E71068"/>
    <w:rsid w:val="00E72E9B"/>
    <w:rsid w:val="00E73108"/>
    <w:rsid w:val="00E748A2"/>
    <w:rsid w:val="00E752D4"/>
    <w:rsid w:val="00E75B93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3CA6"/>
    <w:rsid w:val="00EA5121"/>
    <w:rsid w:val="00EA6130"/>
    <w:rsid w:val="00EA6D20"/>
    <w:rsid w:val="00EA7505"/>
    <w:rsid w:val="00EB28DC"/>
    <w:rsid w:val="00EB332C"/>
    <w:rsid w:val="00EB3AB4"/>
    <w:rsid w:val="00EB4B43"/>
    <w:rsid w:val="00EB4EE6"/>
    <w:rsid w:val="00EB5337"/>
    <w:rsid w:val="00EB5F5C"/>
    <w:rsid w:val="00EC0CD0"/>
    <w:rsid w:val="00EC4DE9"/>
    <w:rsid w:val="00EC4F8D"/>
    <w:rsid w:val="00EC7503"/>
    <w:rsid w:val="00ED27ED"/>
    <w:rsid w:val="00ED5FA1"/>
    <w:rsid w:val="00ED69F2"/>
    <w:rsid w:val="00ED79F9"/>
    <w:rsid w:val="00EE0BA3"/>
    <w:rsid w:val="00EE222F"/>
    <w:rsid w:val="00EE3E4B"/>
    <w:rsid w:val="00EF0664"/>
    <w:rsid w:val="00EF22DF"/>
    <w:rsid w:val="00EF3087"/>
    <w:rsid w:val="00EF3386"/>
    <w:rsid w:val="00EF4642"/>
    <w:rsid w:val="00EF4776"/>
    <w:rsid w:val="00EF55D1"/>
    <w:rsid w:val="00EF6FCD"/>
    <w:rsid w:val="00F007B0"/>
    <w:rsid w:val="00F02B4A"/>
    <w:rsid w:val="00F129AD"/>
    <w:rsid w:val="00F167D2"/>
    <w:rsid w:val="00F17329"/>
    <w:rsid w:val="00F202B9"/>
    <w:rsid w:val="00F248A0"/>
    <w:rsid w:val="00F25995"/>
    <w:rsid w:val="00F3082E"/>
    <w:rsid w:val="00F43115"/>
    <w:rsid w:val="00F43F76"/>
    <w:rsid w:val="00F4694F"/>
    <w:rsid w:val="00F51CE4"/>
    <w:rsid w:val="00F5792F"/>
    <w:rsid w:val="00F57B9B"/>
    <w:rsid w:val="00F63324"/>
    <w:rsid w:val="00F656CC"/>
    <w:rsid w:val="00F72E00"/>
    <w:rsid w:val="00F74FC8"/>
    <w:rsid w:val="00F760D7"/>
    <w:rsid w:val="00F7740E"/>
    <w:rsid w:val="00F80862"/>
    <w:rsid w:val="00F82C14"/>
    <w:rsid w:val="00F850D8"/>
    <w:rsid w:val="00F85987"/>
    <w:rsid w:val="00F85F2B"/>
    <w:rsid w:val="00F90F3C"/>
    <w:rsid w:val="00F91AEE"/>
    <w:rsid w:val="00F9300C"/>
    <w:rsid w:val="00F934D8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112"/>
    <w:rsid w:val="00FB17AB"/>
    <w:rsid w:val="00FB36D5"/>
    <w:rsid w:val="00FB724E"/>
    <w:rsid w:val="00FC5A6A"/>
    <w:rsid w:val="00FC706C"/>
    <w:rsid w:val="00FD03AE"/>
    <w:rsid w:val="00FD2289"/>
    <w:rsid w:val="00FD2C45"/>
    <w:rsid w:val="00FD57F9"/>
    <w:rsid w:val="00FD6BE0"/>
    <w:rsid w:val="00FE618C"/>
    <w:rsid w:val="00FE78A1"/>
    <w:rsid w:val="00FF0532"/>
    <w:rsid w:val="00FF05FD"/>
    <w:rsid w:val="00FF3EF2"/>
    <w:rsid w:val="00FF42C8"/>
    <w:rsid w:val="00FF4A6E"/>
    <w:rsid w:val="00FF6513"/>
    <w:rsid w:val="00FF6B3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0705-A7B5-4D27-9BDA-7C1F7AB0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686</cp:revision>
  <cp:lastPrinted>2022-02-08T07:45:00Z</cp:lastPrinted>
  <dcterms:created xsi:type="dcterms:W3CDTF">2018-01-10T15:04:00Z</dcterms:created>
  <dcterms:modified xsi:type="dcterms:W3CDTF">2023-04-12T03:48:00Z</dcterms:modified>
</cp:coreProperties>
</file>