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60540" w:rsidRDefault="00160540" w:rsidP="002634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30 сентября 2017 года № 286-ФЗ</w:t>
      </w:r>
      <w:r>
        <w:rPr>
          <w:rFonts w:ascii="Times New Roman" w:hAnsi="Times New Roman" w:cs="Times New Roman"/>
          <w:sz w:val="24"/>
          <w:szCs w:val="24"/>
        </w:rPr>
        <w:br/>
        <w:t>«О внесении изменений в часть вторую Налогового кодекса Российской Федерации и отдельные законодательные акты Российской Федерации», руководствуясь главой 32 Налогового кодекса Российской Федерации, уставом  Молдаванского сельского поселения Крымского района,  Совет  Молдаванского сельск</w:t>
      </w:r>
      <w:r w:rsidR="002634A8">
        <w:rPr>
          <w:rFonts w:ascii="Times New Roman" w:hAnsi="Times New Roman" w:cs="Times New Roman"/>
          <w:sz w:val="24"/>
          <w:szCs w:val="24"/>
        </w:rPr>
        <w:t xml:space="preserve">ого поселения Крымского района,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 ш и л:</w:t>
      </w:r>
    </w:p>
    <w:p w:rsidR="00160540" w:rsidRPr="008C7499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 Внести изменения в решение Совета  Молдаванского сельского поселения Крымского района от 26 сентября 2016 года № 98 «Об установлении налога на имущество физических лиц на территории  Молдаванского сельского поселения Крымского района»  </w:t>
      </w:r>
      <w:r w:rsidR="008F5489">
        <w:rPr>
          <w:rFonts w:ascii="Times New Roman" w:hAnsi="Times New Roman" w:cs="Times New Roman"/>
          <w:sz w:val="24"/>
          <w:szCs w:val="24"/>
        </w:rPr>
        <w:t xml:space="preserve">изложив подпункты 2 и </w:t>
      </w:r>
      <w:r w:rsidR="008F5489" w:rsidRPr="008C7499">
        <w:rPr>
          <w:rFonts w:ascii="Times New Roman" w:hAnsi="Times New Roman" w:cs="Times New Roman"/>
          <w:sz w:val="24"/>
          <w:szCs w:val="24"/>
        </w:rPr>
        <w:t xml:space="preserve">3 </w:t>
      </w:r>
      <w:r w:rsidRPr="008C7499">
        <w:rPr>
          <w:rFonts w:ascii="Times New Roman" w:hAnsi="Times New Roman" w:cs="Times New Roman"/>
          <w:sz w:val="24"/>
          <w:szCs w:val="24"/>
        </w:rPr>
        <w:t>пункт</w:t>
      </w:r>
      <w:r w:rsidR="008F5489" w:rsidRPr="008C7499">
        <w:rPr>
          <w:rFonts w:ascii="Times New Roman" w:hAnsi="Times New Roman" w:cs="Times New Roman"/>
          <w:sz w:val="24"/>
          <w:szCs w:val="24"/>
        </w:rPr>
        <w:t>а</w:t>
      </w:r>
      <w:r w:rsidRPr="008C7499">
        <w:rPr>
          <w:rFonts w:ascii="Times New Roman" w:hAnsi="Times New Roman" w:cs="Times New Roman"/>
          <w:sz w:val="24"/>
          <w:szCs w:val="24"/>
        </w:rPr>
        <w:t xml:space="preserve"> 2 </w:t>
      </w:r>
      <w:r w:rsidR="00336C00" w:rsidRPr="008C7499">
        <w:rPr>
          <w:rFonts w:ascii="Times New Roman" w:hAnsi="Times New Roman" w:cs="Times New Roman"/>
          <w:sz w:val="24"/>
          <w:szCs w:val="24"/>
        </w:rPr>
        <w:t xml:space="preserve">в </w:t>
      </w:r>
      <w:r w:rsidRPr="008C7499"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160540" w:rsidRPr="008C7499" w:rsidRDefault="008F5489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C74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0540" w:rsidRPr="008C7499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160540" w:rsidRPr="008C7499" w:rsidTr="00B625F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0540" w:rsidRPr="008C7499" w:rsidRDefault="008F5489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60540" w:rsidRPr="008C7499">
              <w:rPr>
                <w:rFonts w:ascii="Times New Roman" w:hAnsi="Times New Roman" w:cs="Times New Roman"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Налоговая ставка, %</w:t>
            </w:r>
          </w:p>
        </w:tc>
      </w:tr>
      <w:tr w:rsidR="00160540" w:rsidRPr="008C7499" w:rsidTr="00B625F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4" w:history="1"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 7 ст. 378.2</w:t>
              </w:r>
            </w:hyperlink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5" w:history="1">
              <w:proofErr w:type="spellStart"/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абз</w:t>
              </w:r>
              <w:proofErr w:type="spellEnd"/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 2 п. 10 ст. 378.2</w:t>
              </w:r>
            </w:hyperlink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 НК РФ </w:t>
            </w:r>
            <w:proofErr w:type="gramStart"/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офисы, объекты торговли, общественного питания, бытового обслуживания) с кадастровой стоимостью </w:t>
            </w:r>
            <w:r w:rsidRPr="008C7499">
              <w:rPr>
                <w:rFonts w:ascii="Times New Roman" w:hAnsi="Times New Roman" w:cs="Times New Roman"/>
                <w:b/>
                <w:sz w:val="24"/>
                <w:szCs w:val="24"/>
              </w:rPr>
              <w:t>до 3 млн. руб. (включительно</w:t>
            </w: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);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8C7499" w:rsidTr="00B625F9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налогообложения, кадастровая стоимость каждого из которых превышает 300 млн. </w:t>
            </w:r>
            <w:proofErr w:type="spellStart"/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0540" w:rsidRPr="008C7499" w:rsidTr="008F5489">
        <w:trPr>
          <w:trHeight w:val="1905"/>
        </w:trPr>
        <w:tc>
          <w:tcPr>
            <w:tcW w:w="7938" w:type="dxa"/>
            <w:tcBorders>
              <w:top w:val="single" w:sz="4" w:space="0" w:color="auto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3) объекты налогообложения, включенные в перечень, определяемый в соответствии с </w:t>
            </w:r>
            <w:hyperlink r:id="rId6" w:history="1"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п. 7 ст. 378.2</w:t>
              </w:r>
            </w:hyperlink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7" w:history="1">
              <w:proofErr w:type="spellStart"/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абз</w:t>
              </w:r>
              <w:proofErr w:type="spellEnd"/>
              <w:r w:rsidRPr="008C749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 2 п. 10 ст. 378.2</w:t>
              </w:r>
            </w:hyperlink>
            <w:r w:rsidRPr="008C7499">
              <w:rPr>
                <w:rFonts w:ascii="Times New Roman" w:hAnsi="Times New Roman" w:cs="Times New Roman"/>
                <w:sz w:val="24"/>
                <w:szCs w:val="24"/>
              </w:rPr>
              <w:t xml:space="preserve"> НК РФ (офисы, объекты торговли, общественного питания, бытового обслуживания) с кадастровой стоимостью свыше 3 млн. рублей (включительно), прочие объекты налогообложения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B625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540" w:rsidRPr="008C7499" w:rsidRDefault="00160540" w:rsidP="008F54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49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  <w:r w:rsidR="008F5489" w:rsidRPr="008C74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60540" w:rsidRPr="008C7499" w:rsidRDefault="00160540" w:rsidP="00160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C00" w:rsidRPr="008C7499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99">
        <w:rPr>
          <w:rFonts w:ascii="Times New Roman" w:hAnsi="Times New Roman" w:cs="Times New Roman"/>
          <w:sz w:val="24"/>
          <w:szCs w:val="24"/>
        </w:rPr>
        <w:t>2. Решение Совета Молдаванского сельского поселения Крымского района от 2 июля 2018 года № 177 «О внесении изменений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</w:t>
      </w:r>
      <w:r w:rsidR="002A021C" w:rsidRPr="008C7499">
        <w:rPr>
          <w:rFonts w:ascii="Times New Roman" w:hAnsi="Times New Roman" w:cs="Times New Roman"/>
          <w:sz w:val="24"/>
          <w:szCs w:val="24"/>
        </w:rPr>
        <w:t xml:space="preserve"> </w:t>
      </w:r>
      <w:r w:rsidRPr="008C7499">
        <w:rPr>
          <w:rFonts w:ascii="Times New Roman" w:hAnsi="Times New Roman" w:cs="Times New Roman"/>
          <w:sz w:val="24"/>
          <w:szCs w:val="24"/>
        </w:rPr>
        <w:t xml:space="preserve"> признать утратившим силу.</w:t>
      </w:r>
      <w:bookmarkStart w:id="0" w:name="_GoBack"/>
      <w:bookmarkEnd w:id="0"/>
    </w:p>
    <w:p w:rsidR="00160540" w:rsidRPr="008C7499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99">
        <w:rPr>
          <w:rFonts w:ascii="Times New Roman" w:hAnsi="Times New Roman" w:cs="Times New Roman"/>
          <w:sz w:val="24"/>
          <w:szCs w:val="24"/>
        </w:rPr>
        <w:t>3. Главному специалисту Молдаванского сельского поселения Крымского района ***** опубликовать настоящее решение в средствах массовой информации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160540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C7499">
        <w:rPr>
          <w:rFonts w:ascii="Times New Roman" w:hAnsi="Times New Roman" w:cs="Times New Roman"/>
          <w:sz w:val="24"/>
          <w:szCs w:val="24"/>
        </w:rPr>
        <w:t>4. Настоящее решение вступает в силу со дня его официального опубликования и распространяется на правоотношения, возникшие с 1</w:t>
      </w:r>
      <w:r>
        <w:rPr>
          <w:rFonts w:ascii="Times New Roman" w:hAnsi="Times New Roman" w:cs="Times New Roman"/>
          <w:sz w:val="24"/>
          <w:szCs w:val="24"/>
        </w:rPr>
        <w:t xml:space="preserve"> января 2017 года, как улучшающие положения налогоплательщиков.</w:t>
      </w:r>
    </w:p>
    <w:p w:rsidR="00160540" w:rsidRDefault="00160540" w:rsidP="0016054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Председатель Совета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Молдаванского сельского поселения 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Молдаванского сельского поселения </w:t>
      </w:r>
    </w:p>
    <w:p w:rsidR="00160540" w:rsidRDefault="00160540" w:rsidP="00160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Крымского района                                                                                                  </w:t>
      </w:r>
    </w:p>
    <w:p w:rsidR="00B47455" w:rsidRDefault="00B47455"/>
    <w:p w:rsidR="00160540" w:rsidRDefault="00160540"/>
    <w:sectPr w:rsidR="00160540" w:rsidSect="00B90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987"/>
    <w:rsid w:val="00041987"/>
    <w:rsid w:val="00160540"/>
    <w:rsid w:val="002634A8"/>
    <w:rsid w:val="002A021C"/>
    <w:rsid w:val="00336C00"/>
    <w:rsid w:val="004339D5"/>
    <w:rsid w:val="008436C8"/>
    <w:rsid w:val="00877402"/>
    <w:rsid w:val="008C7499"/>
    <w:rsid w:val="008F5489"/>
    <w:rsid w:val="00B47455"/>
    <w:rsid w:val="00B9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05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1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7" TargetMode="External"/><Relationship Id="rId5" Type="http://schemas.openxmlformats.org/officeDocument/2006/relationships/hyperlink" Target="garantF1://10800200.3782102" TargetMode="External"/><Relationship Id="rId10" Type="http://schemas.microsoft.com/office/2007/relationships/stylesWithEffects" Target="stylesWithEffects.xml"/><Relationship Id="rId4" Type="http://schemas.openxmlformats.org/officeDocument/2006/relationships/hyperlink" Target="garantF1://10800200.3782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Общий</cp:lastModifiedBy>
  <cp:revision>5</cp:revision>
  <dcterms:created xsi:type="dcterms:W3CDTF">2018-09-25T07:03:00Z</dcterms:created>
  <dcterms:modified xsi:type="dcterms:W3CDTF">2018-09-27T10:05:00Z</dcterms:modified>
</cp:coreProperties>
</file>