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Приказ МЧС </w:t>
      </w:r>
      <w:r w:rsidRPr="00A87D9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России от</w:t>
      </w:r>
      <w:r w:rsidRPr="00A87D9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 26 января 2016</w:t>
      </w:r>
      <w:r w:rsidRPr="00A87D9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A87D9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26</w:t>
      </w:r>
      <w:r w:rsidRPr="00A87D9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</w:t>
      </w:r>
      <w:r w:rsidRPr="00A87D9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 утверждении </w:t>
      </w:r>
      <w:r w:rsidRPr="00A87D9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Порядка</w:t>
      </w:r>
      <w:r w:rsidRPr="00A87D9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 использования открытого </w:t>
      </w:r>
      <w:r w:rsidRPr="00A87D9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огня и разведения костров на землях сельскохозяйственного назначения и землях запаса"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 соответствии с</w:t>
      </w:r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hyperlink r:id="rId4" w:anchor="/document/70170244/entry/1218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пунктом 218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Правил противопожарного режима в Российской Федерации, утвержденных</w:t>
      </w:r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hyperlink r:id="rId5" w:anchor="/document/70170244/entry/0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постановлением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Правительства Российской Федерации от 25 апреля 2012 г. N 390</w:t>
      </w:r>
      <w:hyperlink r:id="rId6" w:anchor="/document/71347022/entry/111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*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, приказываю: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Утвердить прилагаемый</w:t>
      </w:r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hyperlink r:id="rId7" w:anchor="/document/71347022/entry/1000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Порядок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использования открытого огня и разведения костров на землях сельскохозяйственного назначения и землях запаса.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87D9A" w:rsidRPr="00A87D9A" w:rsidTr="00A87D9A">
        <w:tc>
          <w:tcPr>
            <w:tcW w:w="3300" w:type="pct"/>
            <w:shd w:val="clear" w:color="auto" w:fill="FFFFFF"/>
            <w:vAlign w:val="bottom"/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  <w:t>В.А. Пучков</w:t>
            </w:r>
          </w:p>
        </w:tc>
      </w:tr>
    </w:tbl>
    <w:p w:rsidR="00A87D9A" w:rsidRPr="00A87D9A" w:rsidRDefault="00A87D9A" w:rsidP="00A8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87D9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* Собрание законодательства Российской Федерации, 2012, N 19, ст. 2415; 2015, N 46, ст. 6397.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Зарегистрировано в Минюсте РФ 4 марта 2016 г.</w:t>
      </w:r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br/>
        <w:t>Регистрационный N 41317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Приложение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Порядок</w:t>
      </w:r>
      <w:r w:rsidRPr="00A87D9A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  <w:t>использования открытого огня и разведения костров на землях сельскохозяйственного назначения и землях запаса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proofErr w:type="gramStart"/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 более 1 куб. метра;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</w:t>
      </w:r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hyperlink r:id="rId8" w:anchor="/document/71347022/entry/1022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подпунктами "б"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и</w:t>
      </w:r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hyperlink r:id="rId9" w:anchor="/document/71347022/entry/1023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"в" пункта 2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настоящего Порядка, могут быть уменьшены вдвое. При этом устройство противопожарной минерализованной полосы не требуется.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5. </w:t>
      </w:r>
      <w:proofErr w:type="gramStart"/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</w:t>
      </w:r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hyperlink r:id="rId10" w:anchor="/document/71347022/entry/1100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приложением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к настоящему Порядку.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7. При увеличении диаметра зоны очага горения должны быть выполнены требования</w:t>
      </w:r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hyperlink r:id="rId11" w:anchor="/document/71347022/entry/1002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пункта 2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настоящего Порядка. </w:t>
      </w:r>
      <w:proofErr w:type="gramStart"/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</w:t>
      </w:r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hyperlink r:id="rId12" w:anchor="/document/192618/entry/10000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Нормами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пожарной безопасности "Обучение мерам пожарной безопасности работников организаций", утвержденными</w:t>
      </w:r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hyperlink r:id="rId13" w:anchor="/document/192618/entry/0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приказом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МЧС России от 12.12.2007 N 645 (зарегистрирован Минюстом России 21.01.2008, регистрационный N 10938)</w:t>
      </w:r>
      <w:hyperlink r:id="rId14" w:anchor="/document/71347022/entry/1111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*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.</w:t>
      </w:r>
      <w:proofErr w:type="gramEnd"/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контроль за</w:t>
      </w:r>
      <w:proofErr w:type="gramEnd"/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 нераспространением горения (тления) за пределы очаговой зоны.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9. Использование открытого огня запрещается: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на торфяных почвах;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при установлении на соответствующей территории особого противопожарного режима;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под кронами деревьев хвойных пород;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 емкости, стенки которой имеют огненный сквозной прогар;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при скорости ветра, превышающей значение 10 метров в секунду.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10. В процессе использования открытого огня запрещается: осуществлять сжигание </w:t>
      </w:r>
      <w:proofErr w:type="gramStart"/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горючих</w:t>
      </w:r>
      <w:proofErr w:type="gramEnd"/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 и легковоспламеняющихся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оставлять место очага горения без присмотра до полного прекращения горения (тления);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87D9A" w:rsidRPr="00A87D9A" w:rsidRDefault="00A87D9A" w:rsidP="00A8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A87D9A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──────────────────────────────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lastRenderedPageBreak/>
        <w:t>* С изменениями, внесенными приказами МЧС России</w:t>
      </w:r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hyperlink r:id="rId15" w:anchor="/document/195077/entry/0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от 27.01.2009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(</w:t>
      </w:r>
      <w:proofErr w:type="gramStart"/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зарегистрирован</w:t>
      </w:r>
      <w:proofErr w:type="gramEnd"/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 Минюстом России 25.02.2009, регистрационный N 13429) и</w:t>
      </w:r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hyperlink r:id="rId16" w:anchor="/document/198786/entry/104" w:history="1">
        <w:r w:rsidRPr="00A87D9A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от 22.06.2010 N 289</w:t>
        </w:r>
      </w:hyperlink>
      <w:r w:rsidRPr="00A87D9A">
        <w:rPr>
          <w:rFonts w:ascii="Times New Roman" w:eastAsia="Times New Roman" w:hAnsi="Times New Roman" w:cs="Times New Roman"/>
          <w:color w:val="22272F"/>
          <w:sz w:val="19"/>
          <w:lang w:eastAsia="ru-RU"/>
        </w:rPr>
        <w:t> </w:t>
      </w:r>
      <w:r w:rsidRPr="00A87D9A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(зарегистрирован Минюстом России 16.07.2010, регистрационный N 17880)</w:t>
      </w:r>
    </w:p>
    <w:p w:rsidR="00A87D9A" w:rsidRPr="00A87D9A" w:rsidRDefault="00A87D9A" w:rsidP="00A87D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A87D9A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Приложение</w:t>
      </w:r>
    </w:p>
    <w:tbl>
      <w:tblPr>
        <w:tblW w:w="10200" w:type="dxa"/>
        <w:tblInd w:w="-8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8"/>
        <w:gridCol w:w="822"/>
        <w:gridCol w:w="822"/>
        <w:gridCol w:w="807"/>
        <w:gridCol w:w="700"/>
        <w:gridCol w:w="731"/>
      </w:tblGrid>
      <w:tr w:rsidR="00A87D9A" w:rsidRPr="00A87D9A" w:rsidTr="00A87D9A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точки размещения горючих материалов в месте использования открытого огня над уровнем</w:t>
            </w:r>
          </w:p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земли, </w:t>
            </w:r>
            <w:proofErr w:type="gramStart"/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D9A" w:rsidRPr="00A87D9A" w:rsidTr="00A87D9A">
        <w:tc>
          <w:tcPr>
            <w:tcW w:w="6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87D9A" w:rsidRPr="00A87D9A" w:rsidRDefault="00A87D9A" w:rsidP="00A87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880014" w:rsidRDefault="00880014"/>
    <w:sectPr w:rsidR="00880014" w:rsidSect="00A8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D9A"/>
    <w:rsid w:val="00596671"/>
    <w:rsid w:val="0061443E"/>
    <w:rsid w:val="00834348"/>
    <w:rsid w:val="00880014"/>
    <w:rsid w:val="008B50DD"/>
    <w:rsid w:val="00A14233"/>
    <w:rsid w:val="00A65102"/>
    <w:rsid w:val="00A87D9A"/>
    <w:rsid w:val="00B22C8F"/>
    <w:rsid w:val="00C451E5"/>
    <w:rsid w:val="00C45B8A"/>
    <w:rsid w:val="00E37905"/>
    <w:rsid w:val="00E95DF1"/>
    <w:rsid w:val="00F37C89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8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87D9A"/>
    <w:rPr>
      <w:i/>
      <w:iCs/>
    </w:rPr>
  </w:style>
  <w:style w:type="character" w:customStyle="1" w:styleId="apple-converted-space">
    <w:name w:val="apple-converted-space"/>
    <w:basedOn w:val="a0"/>
    <w:rsid w:val="00A87D9A"/>
  </w:style>
  <w:style w:type="paragraph" w:customStyle="1" w:styleId="s1">
    <w:name w:val="s_1"/>
    <w:basedOn w:val="a"/>
    <w:rsid w:val="00A8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D9A"/>
    <w:rPr>
      <w:color w:val="0000FF"/>
      <w:u w:val="single"/>
    </w:rPr>
  </w:style>
  <w:style w:type="paragraph" w:customStyle="1" w:styleId="s16">
    <w:name w:val="s_16"/>
    <w:basedOn w:val="a"/>
    <w:rsid w:val="00A8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D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87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2017-03-17T08:56:00Z</dcterms:created>
  <dcterms:modified xsi:type="dcterms:W3CDTF">2017-03-17T08:57:00Z</dcterms:modified>
</cp:coreProperties>
</file>