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0" w:rsidRDefault="00414F30" w:rsidP="00414F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414F30" w:rsidRDefault="00414F30" w:rsidP="00414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414F30" w:rsidRDefault="00414F30" w:rsidP="00414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414F30" w:rsidRDefault="00414F30" w:rsidP="00414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414F30" w:rsidRDefault="00414F30" w:rsidP="00414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F30" w:rsidRDefault="00414F30" w:rsidP="00414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14F30" w:rsidRDefault="00414F30" w:rsidP="00414F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F30" w:rsidRPr="00414F30" w:rsidRDefault="00414F30" w:rsidP="00414F3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9B48A8" w:rsidRPr="00414F30" w:rsidRDefault="009B48A8" w:rsidP="00414F3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A8" w:rsidRPr="00414F30" w:rsidRDefault="009B48A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услуги</w:t>
      </w:r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Признание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граждан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малоимущими</w:t>
      </w:r>
      <w:proofErr w:type="gramEnd"/>
      <w:r w:rsidR="00414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целях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принятия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учет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качестве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жилых</w:t>
      </w:r>
      <w:r w:rsid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14F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помещениях</w:t>
      </w:r>
      <w:r w:rsidRPr="00414F3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B48A8" w:rsidRPr="00414F30" w:rsidRDefault="009B48A8" w:rsidP="00414F3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8A8" w:rsidRPr="00414F30" w:rsidRDefault="009B48A8" w:rsidP="00414F3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8A8" w:rsidRPr="00414F30" w:rsidRDefault="009B48A8" w:rsidP="00414F3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210-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393750" w:rsidRPr="00414F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B48A8" w:rsidRPr="00414F30" w:rsidRDefault="009B48A8" w:rsidP="00414F3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Признание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граждан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малоимущими</w:t>
      </w:r>
      <w:proofErr w:type="gramEnd"/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целях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принятия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нуждающихся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жилых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</w:p>
    <w:p w:rsidR="009B48A8" w:rsidRPr="00414F30" w:rsidRDefault="009B48A8" w:rsidP="00414F3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3750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393750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Петря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9B48A8" w:rsidRPr="00414F30" w:rsidRDefault="009B48A8" w:rsidP="00414F3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9B48A8" w:rsidRPr="00414F30" w:rsidRDefault="009B48A8" w:rsidP="00414F3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48A8" w:rsidRPr="00414F30" w:rsidRDefault="009B48A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48A8" w:rsidRPr="00414F30" w:rsidRDefault="009B48A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414F30" w:rsidRDefault="00414F30" w:rsidP="00414F30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414F30" w:rsidRDefault="00414F30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14F30" w:rsidRDefault="00414F30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14F30" w:rsidRPr="00414F30" w:rsidRDefault="00414F30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F30">
        <w:rPr>
          <w:rFonts w:ascii="Arial" w:hAnsi="Arial" w:cs="Arial"/>
          <w:b/>
          <w:bCs/>
          <w:sz w:val="24"/>
          <w:szCs w:val="24"/>
        </w:rPr>
        <w:t>Административный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F30">
        <w:rPr>
          <w:rFonts w:ascii="Arial" w:hAnsi="Arial" w:cs="Arial"/>
          <w:b/>
          <w:bCs/>
          <w:sz w:val="24"/>
          <w:szCs w:val="24"/>
        </w:rPr>
        <w:t>по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предоставлению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м</w:t>
      </w:r>
      <w:r w:rsidRPr="00414F30">
        <w:rPr>
          <w:rFonts w:ascii="Arial" w:hAnsi="Arial" w:cs="Arial"/>
          <w:b/>
          <w:sz w:val="24"/>
          <w:szCs w:val="24"/>
        </w:rPr>
        <w:t>униципальной</w:t>
      </w:r>
      <w:r w:rsidR="00414F30">
        <w:rPr>
          <w:rFonts w:ascii="Arial" w:hAnsi="Arial" w:cs="Arial"/>
          <w:b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sz w:val="24"/>
          <w:szCs w:val="24"/>
        </w:rPr>
        <w:t>услуги</w:t>
      </w:r>
    </w:p>
    <w:p w:rsidR="00ED3B87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F30">
        <w:rPr>
          <w:rFonts w:ascii="Arial" w:hAnsi="Arial" w:cs="Arial"/>
          <w:b/>
          <w:sz w:val="24"/>
          <w:szCs w:val="24"/>
        </w:rPr>
        <w:t>«</w:t>
      </w:r>
      <w:r w:rsidRPr="00414F30">
        <w:rPr>
          <w:rFonts w:ascii="Arial" w:hAnsi="Arial" w:cs="Arial"/>
          <w:b/>
          <w:bCs/>
          <w:sz w:val="24"/>
          <w:szCs w:val="24"/>
        </w:rPr>
        <w:t>Признание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граждан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b/>
          <w:bCs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в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целях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принятия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их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на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учет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/>
          <w:bCs/>
          <w:sz w:val="24"/>
          <w:szCs w:val="24"/>
        </w:rPr>
        <w:t>в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качестве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в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жилых</w:t>
      </w:r>
      <w:r w:rsidR="0041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lastRenderedPageBreak/>
        <w:t>1.Общие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положения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1.1.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Предметом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регулирования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администрацией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Молдаванского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сельского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поселения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Крымского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района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sz w:val="24"/>
          <w:szCs w:val="24"/>
        </w:rPr>
        <w:t>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стандарта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территории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Молдаванского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сельского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поселения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Крымского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услуга).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используются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понятия: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(одиноко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проживающей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граждане),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Молдаванского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сельского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поселения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Крымского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bCs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основаниям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№1890-КЗ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приходящегося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каждого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находящегося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налогообложению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б)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минимальный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человека,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исходя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определяется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фонда,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предоставляемого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договору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социального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найма;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минимальный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исходя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определяется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уровень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обеспеченности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площадью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г)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паспорт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информационно-технический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потребительских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свойствах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характеристиках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14F30">
        <w:rPr>
          <w:rFonts w:ascii="Arial" w:hAnsi="Arial" w:cs="Arial"/>
          <w:sz w:val="24"/>
          <w:szCs w:val="24"/>
        </w:rPr>
        <w:t>д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правоустанавливающие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недвижимость;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нуждающегося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Получателями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физические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заявители).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информирования.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1.3.1.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посредством: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посредством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Интернет;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телефону.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17"/>
      <w:r w:rsidRPr="00414F30">
        <w:rPr>
          <w:rFonts w:ascii="Arial" w:hAnsi="Arial" w:cs="Arial"/>
          <w:sz w:val="24"/>
          <w:szCs w:val="24"/>
        </w:rPr>
        <w:t>1.3.2.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вопросам:</w:t>
      </w:r>
    </w:p>
    <w:bookmarkEnd w:id="1"/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вопросам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обязательных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требованиям;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процедур.</w:t>
      </w:r>
    </w:p>
    <w:p w:rsidR="009B48A8" w:rsidRPr="00414F30" w:rsidRDefault="009B48A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сотрудниками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Администрация),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353344,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Россия,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край,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Крымский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Молдаванское,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11-а;</w:t>
      </w:r>
    </w:p>
    <w:p w:rsidR="009B48A8" w:rsidRPr="00414F30" w:rsidRDefault="009B48A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9B48A8" w:rsidRPr="00414F30" w:rsidRDefault="009B48A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Вторник,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четверг: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8-00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17-00,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перерыв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12-00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12-50;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понедельник,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среда,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приемные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дни;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суббота,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воскресенье: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9B48A8" w:rsidRPr="00414F30" w:rsidRDefault="009B48A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hAnsi="Arial" w:cs="Arial"/>
          <w:sz w:val="24"/>
          <w:szCs w:val="24"/>
          <w:shd w:val="clear" w:color="auto" w:fill="FFFFFF" w:themeFill="background1"/>
        </w:rPr>
        <w:t>adminmoldovanka@mail.ru</w:t>
      </w:r>
    </w:p>
    <w:p w:rsidR="009B48A8" w:rsidRPr="00414F30" w:rsidRDefault="009B48A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8(86131)6-93-42,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факс: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8(86131)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6-93-42.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звонки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подробно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вежливой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(корректной)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информирует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интересующим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вопросам.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Время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разговора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превышать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минут.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невозможности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принявшего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звонок,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самостоятельно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ответить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поставленные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вопросы,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звонок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переадресован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(переведен)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другое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обратившемуся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сообщен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номер,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получить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информацию.</w:t>
      </w:r>
    </w:p>
    <w:p w:rsidR="009B48A8" w:rsidRPr="00414F30" w:rsidRDefault="009B48A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84E64" w:rsidRPr="00414F30">
        <w:rPr>
          <w:rFonts w:ascii="Arial" w:hAnsi="Arial" w:cs="Arial"/>
          <w:sz w:val="24"/>
          <w:szCs w:val="24"/>
          <w:lang w:val="en-US"/>
        </w:rPr>
        <w:t>adm</w:t>
      </w:r>
      <w:r w:rsidRPr="00414F30">
        <w:rPr>
          <w:rFonts w:ascii="Arial" w:hAnsi="Arial" w:cs="Arial"/>
          <w:sz w:val="24"/>
          <w:szCs w:val="24"/>
          <w:lang w:val="en-US"/>
        </w:rPr>
        <w:t>moldovanka</w:t>
      </w:r>
      <w:proofErr w:type="spellEnd"/>
      <w:r w:rsidRPr="00414F30">
        <w:rPr>
          <w:rFonts w:ascii="Arial" w:hAnsi="Arial" w:cs="Arial"/>
          <w:sz w:val="24"/>
          <w:szCs w:val="24"/>
        </w:rPr>
        <w:t>.</w:t>
      </w:r>
      <w:proofErr w:type="spellStart"/>
      <w:r w:rsidRPr="00414F30">
        <w:rPr>
          <w:rFonts w:ascii="Arial" w:hAnsi="Arial" w:cs="Arial"/>
          <w:sz w:val="24"/>
          <w:szCs w:val="24"/>
          <w:lang w:val="en-US"/>
        </w:rPr>
        <w:t>ukoz</w:t>
      </w:r>
      <w:proofErr w:type="spellEnd"/>
      <w:r w:rsidRPr="00414F30">
        <w:rPr>
          <w:rFonts w:ascii="Arial" w:hAnsi="Arial" w:cs="Arial"/>
          <w:sz w:val="24"/>
          <w:szCs w:val="24"/>
        </w:rPr>
        <w:t>.</w:t>
      </w:r>
      <w:proofErr w:type="spellStart"/>
      <w:r w:rsidRPr="00414F3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1.3.6.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стендах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размещается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способы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пошлины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платежей,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уплачиваемых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уплаты,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причиненного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ненадлежащего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исполнения,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работниками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обязанностей,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способы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нахождения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графиках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режиме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многофункциональных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центров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привлекаемых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находящихся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территории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образования,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дополнительных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сопутствующих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обязательных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оплаты.</w:t>
      </w:r>
      <w:proofErr w:type="gramEnd"/>
    </w:p>
    <w:p w:rsidR="009B48A8" w:rsidRPr="00414F30" w:rsidRDefault="009B48A8" w:rsidP="00414F30">
      <w:pPr>
        <w:pStyle w:val="ab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414F30">
        <w:rPr>
          <w:rFonts w:ascii="Arial" w:hAnsi="Arial" w:cs="Arial"/>
        </w:rPr>
        <w:t>1.3.7.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Прием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документов,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необходимых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для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услуги,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установленных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настоящим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Административным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регламентом,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выдача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документов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результатам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или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отказа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lastRenderedPageBreak/>
        <w:t>предоставлении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услуги,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копирование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сканирование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документов,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предусмотренных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частью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6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статьи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7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Федерального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закона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от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27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июля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2010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года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№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210-Ф3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«Об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организации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государственных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услуг»;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информирование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консультирование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заявителей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порядке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услуги,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ходе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рассмотрения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запросов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услуги,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также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иным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вопросам,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связанным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предоставлением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может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осуществляться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Муниципальным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казенным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учреждением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«Многофункциональный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центр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предоставлению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государственных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и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муниципальных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услуг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Крымского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района»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(далее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–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МФЦ)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(в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порядке,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предусмотренном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регламентом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работы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МФЦ).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МФЦ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расположен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адресу: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353380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Краснодарский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край,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МФЦ,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г</w:t>
      </w:r>
      <w:proofErr w:type="gramStart"/>
      <w:r w:rsidRPr="00414F30">
        <w:rPr>
          <w:rFonts w:ascii="Arial" w:hAnsi="Arial" w:cs="Arial"/>
          <w:shd w:val="clear" w:color="auto" w:fill="F2F2F2"/>
        </w:rPr>
        <w:t>.К</w:t>
      </w:r>
      <w:proofErr w:type="gramEnd"/>
      <w:r w:rsidRPr="00414F30">
        <w:rPr>
          <w:rFonts w:ascii="Arial" w:hAnsi="Arial" w:cs="Arial"/>
          <w:shd w:val="clear" w:color="auto" w:fill="F2F2F2"/>
        </w:rPr>
        <w:t>рымск,</w:t>
      </w:r>
      <w:r w:rsidR="00414F30">
        <w:rPr>
          <w:rFonts w:ascii="Arial" w:hAnsi="Arial" w:cs="Arial"/>
          <w:shd w:val="clear" w:color="auto" w:fill="F2F2F2"/>
        </w:rPr>
        <w:t xml:space="preserve"> </w:t>
      </w:r>
      <w:proofErr w:type="spellStart"/>
      <w:r w:rsidRPr="00414F30">
        <w:rPr>
          <w:rFonts w:ascii="Arial" w:hAnsi="Arial" w:cs="Arial"/>
          <w:shd w:val="clear" w:color="auto" w:fill="F2F2F2"/>
        </w:rPr>
        <w:t>ул.Адагумская</w:t>
      </w:r>
      <w:proofErr w:type="spellEnd"/>
      <w:r w:rsidRPr="00414F30">
        <w:rPr>
          <w:rFonts w:ascii="Arial" w:hAnsi="Arial" w:cs="Arial"/>
          <w:shd w:val="clear" w:color="auto" w:fill="F2F2F2"/>
        </w:rPr>
        <w:t>,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д.153</w:t>
      </w:r>
      <w:r w:rsidRPr="00414F30">
        <w:rPr>
          <w:rFonts w:ascii="Arial" w:hAnsi="Arial" w:cs="Arial"/>
        </w:rPr>
        <w:t>.</w:t>
      </w:r>
    </w:p>
    <w:p w:rsidR="009B48A8" w:rsidRPr="00414F30" w:rsidRDefault="009B48A8" w:rsidP="00414F30">
      <w:pPr>
        <w:pStyle w:val="ab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414F30">
        <w:rPr>
          <w:rFonts w:ascii="Arial" w:hAnsi="Arial" w:cs="Arial"/>
        </w:rPr>
        <w:t>График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работы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МФЦ: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понедельник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9-00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20-00,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вторник-пятница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8-00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до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18-00,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без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перерыва,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суббота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8-00</w:t>
      </w:r>
      <w:r w:rsidR="00414F30">
        <w:rPr>
          <w:rFonts w:ascii="Arial" w:hAnsi="Arial" w:cs="Arial"/>
        </w:rPr>
        <w:t xml:space="preserve"> </w:t>
      </w:r>
      <w:proofErr w:type="gramStart"/>
      <w:r w:rsidRPr="00414F30">
        <w:rPr>
          <w:rFonts w:ascii="Arial" w:hAnsi="Arial" w:cs="Arial"/>
        </w:rPr>
        <w:t>до</w:t>
      </w:r>
      <w:proofErr w:type="gramEnd"/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17-00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без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перерыва,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воскресенье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-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выходной.</w:t>
      </w:r>
    </w:p>
    <w:p w:rsidR="009B48A8" w:rsidRPr="00414F30" w:rsidRDefault="009B48A8" w:rsidP="00414F30">
      <w:pPr>
        <w:pStyle w:val="ab"/>
        <w:tabs>
          <w:tab w:val="left" w:pos="0"/>
          <w:tab w:val="left" w:pos="3888"/>
          <w:tab w:val="left" w:pos="5724"/>
        </w:tabs>
        <w:suppressAutoHyphens/>
        <w:ind w:left="0" w:firstLine="567"/>
        <w:jc w:val="both"/>
        <w:rPr>
          <w:rFonts w:ascii="Arial" w:hAnsi="Arial" w:cs="Arial"/>
        </w:rPr>
      </w:pPr>
      <w:r w:rsidRPr="00414F30">
        <w:rPr>
          <w:rFonts w:ascii="Arial" w:hAnsi="Arial" w:cs="Arial"/>
        </w:rPr>
        <w:t>Адрес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сайта: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  <w:lang w:val="en-US"/>
        </w:rPr>
        <w:t>http</w:t>
      </w:r>
      <w:r w:rsidRPr="00414F30">
        <w:rPr>
          <w:rFonts w:ascii="Arial" w:hAnsi="Arial" w:cs="Arial"/>
        </w:rPr>
        <w:t>://</w:t>
      </w:r>
      <w:proofErr w:type="spellStart"/>
      <w:r w:rsidR="00212C9C" w:rsidRPr="00414F30">
        <w:rPr>
          <w:rFonts w:ascii="Arial" w:hAnsi="Arial" w:cs="Arial"/>
        </w:rPr>
        <w:fldChar w:fldCharType="begin"/>
      </w:r>
      <w:r w:rsidR="00212C9C" w:rsidRPr="00414F30">
        <w:rPr>
          <w:rFonts w:ascii="Arial" w:hAnsi="Arial" w:cs="Arial"/>
        </w:rPr>
        <w:instrText>HYPERLINK "http://www.krymskmfc.ru/"</w:instrText>
      </w:r>
      <w:r w:rsidR="00212C9C" w:rsidRPr="00414F30">
        <w:rPr>
          <w:rFonts w:ascii="Arial" w:hAnsi="Arial" w:cs="Arial"/>
        </w:rPr>
        <w:fldChar w:fldCharType="separate"/>
      </w:r>
      <w:r w:rsidRPr="00414F30">
        <w:rPr>
          <w:rStyle w:val="a3"/>
          <w:rFonts w:ascii="Arial" w:hAnsi="Arial" w:cs="Arial"/>
          <w:color w:val="auto"/>
          <w:bdr w:val="none" w:sz="0" w:space="0" w:color="auto" w:frame="1"/>
          <w:shd w:val="clear" w:color="auto" w:fill="F2F2F2"/>
        </w:rPr>
        <w:t>www.krymskmfc.ru</w:t>
      </w:r>
      <w:proofErr w:type="spellEnd"/>
      <w:r w:rsidR="00212C9C" w:rsidRPr="00414F30">
        <w:rPr>
          <w:rFonts w:ascii="Arial" w:hAnsi="Arial" w:cs="Arial"/>
        </w:rPr>
        <w:fldChar w:fldCharType="end"/>
      </w:r>
    </w:p>
    <w:p w:rsidR="009B48A8" w:rsidRPr="00414F30" w:rsidRDefault="009B48A8" w:rsidP="00414F30">
      <w:pPr>
        <w:pStyle w:val="ab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414F30">
        <w:rPr>
          <w:rFonts w:ascii="Arial" w:hAnsi="Arial" w:cs="Arial"/>
        </w:rPr>
        <w:t>Адрес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электронной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почты:</w:t>
      </w:r>
      <w:r w:rsidR="00414F30">
        <w:rPr>
          <w:rFonts w:ascii="Arial" w:hAnsi="Arial" w:cs="Arial"/>
        </w:rPr>
        <w:t xml:space="preserve"> </w:t>
      </w:r>
      <w:hyperlink r:id="rId5" w:history="1">
        <w:r w:rsidRPr="00414F3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2F2F2"/>
          </w:rPr>
          <w:t>mfc.krymsk@mail.ru</w:t>
        </w:r>
      </w:hyperlink>
    </w:p>
    <w:p w:rsidR="009B48A8" w:rsidRPr="00414F30" w:rsidRDefault="009B48A8" w:rsidP="00414F30">
      <w:pPr>
        <w:pStyle w:val="ab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414F30">
        <w:rPr>
          <w:rFonts w:ascii="Arial" w:hAnsi="Arial" w:cs="Arial"/>
        </w:rPr>
        <w:t>Контактный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телефон:</w:t>
      </w:r>
      <w:r w:rsidR="00414F30">
        <w:rPr>
          <w:rFonts w:ascii="Arial" w:hAnsi="Arial" w:cs="Arial"/>
        </w:rPr>
        <w:t xml:space="preserve"> </w:t>
      </w:r>
      <w:r w:rsidRPr="00414F30">
        <w:rPr>
          <w:rFonts w:ascii="Arial" w:hAnsi="Arial" w:cs="Arial"/>
        </w:rPr>
        <w:t>8</w:t>
      </w:r>
      <w:r w:rsidRPr="00414F30">
        <w:rPr>
          <w:rFonts w:ascii="Arial" w:hAnsi="Arial" w:cs="Arial"/>
          <w:shd w:val="clear" w:color="auto" w:fill="F2F2F2"/>
        </w:rPr>
        <w:t>(86131)</w:t>
      </w:r>
      <w:r w:rsidR="00414F30">
        <w:rPr>
          <w:rFonts w:ascii="Arial" w:hAnsi="Arial" w:cs="Arial"/>
          <w:shd w:val="clear" w:color="auto" w:fill="F2F2F2"/>
        </w:rPr>
        <w:t xml:space="preserve"> </w:t>
      </w:r>
      <w:r w:rsidRPr="00414F30">
        <w:rPr>
          <w:rFonts w:ascii="Arial" w:hAnsi="Arial" w:cs="Arial"/>
          <w:shd w:val="clear" w:color="auto" w:fill="F2F2F2"/>
        </w:rPr>
        <w:t>2-24-43</w:t>
      </w:r>
      <w:r w:rsidRPr="00414F30">
        <w:rPr>
          <w:rFonts w:ascii="Arial" w:hAnsi="Arial" w:cs="Arial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1.3.8.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образцы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получить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системы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«Единый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портал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(функций)»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Портал).</w:t>
      </w: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Стандарт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Наименование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-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«Признание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sz w:val="24"/>
          <w:szCs w:val="24"/>
        </w:rPr>
        <w:t>».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Наименование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proofErr w:type="gramEnd"/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Процедура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завершается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proofErr w:type="gramEnd"/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2.4.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Срок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составляет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более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пакета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раздела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через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многофункциональный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центр,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исчисляется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многофункциональным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центром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2.5.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Конституция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всенародным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голосованием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1993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(«Российская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1993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237);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кодекс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2004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188-ФЗ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(«Российская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«Парламентская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7-8,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«Собрание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(часть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I)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14);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06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октября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131-ФЗ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принципах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(«Российская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октября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№202,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«Парламентская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октября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№186,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«Собрание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06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октября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№40,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ст.3822.);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июля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210-ФЗ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(«Российская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июля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168,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«Собрание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августа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31,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ст.4179);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2004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189-ФЗ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введении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кодекса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(«Собрание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03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(часть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статья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14;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«Российская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1;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«Парламентская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газета»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января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7-8);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1655-КЗ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(газета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«Кубанские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новости»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225);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апреля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335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категорий»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(газета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«Кубанские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новости»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апреля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63);</w:t>
      </w:r>
    </w:p>
    <w:p w:rsidR="001B57F8" w:rsidRPr="00414F30" w:rsidRDefault="009B48A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(принят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Совета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39,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мая2015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414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sz w:val="24"/>
          <w:szCs w:val="24"/>
          <w:lang w:eastAsia="ru-RU"/>
        </w:rPr>
        <w:t>2015)</w:t>
      </w:r>
      <w:r w:rsidR="001B57F8"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2.6.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Перечень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2.6.1.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признания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малоимущими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bCs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заявление),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(оригинал).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прилагаются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паспорт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отметкой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б)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вступившее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силу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факта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проживания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надлежаще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заверенной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состояния: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рождении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(независимо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возраста)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б)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заключении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(расторжении)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брака,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усыновлении,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вступившее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силу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фонда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(филиал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ГУП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</w:t>
      </w:r>
      <w:proofErr w:type="spellStart"/>
      <w:r w:rsidRPr="00414F30">
        <w:rPr>
          <w:rFonts w:ascii="Arial" w:hAnsi="Arial" w:cs="Arial"/>
          <w:sz w:val="24"/>
          <w:szCs w:val="24"/>
        </w:rPr>
        <w:t>Крайтехинвентаризация</w:t>
      </w:r>
      <w:proofErr w:type="spell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Краевое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БТИ»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Крымскому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району),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картографии,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недвижимое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сделок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(Управление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картографии),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(отсутствии)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ранее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правоустанавливающие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F3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</w:t>
      </w:r>
      <w:proofErr w:type="gramStart"/>
      <w:r w:rsidRPr="00414F30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ые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помещение(я)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земельный(</w:t>
      </w:r>
      <w:proofErr w:type="spellStart"/>
      <w:r w:rsidRPr="00414F30">
        <w:rPr>
          <w:rFonts w:ascii="Arial" w:hAnsi="Arial" w:cs="Arial"/>
          <w:sz w:val="24"/>
          <w:szCs w:val="24"/>
        </w:rPr>
        <w:t>ые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участок(и),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выделенный(</w:t>
      </w:r>
      <w:proofErr w:type="spellStart"/>
      <w:r w:rsidRPr="00414F30">
        <w:rPr>
          <w:rFonts w:ascii="Arial" w:hAnsi="Arial" w:cs="Arial"/>
          <w:sz w:val="24"/>
          <w:szCs w:val="24"/>
        </w:rPr>
        <w:t>ые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которых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проживают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6)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паспорт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фонда,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ранее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имеющем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отметку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инвентаризации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инвентаризации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независимо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пользования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помещением,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8)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договор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найма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(поднайма)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9)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последних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помещения(</w:t>
      </w:r>
      <w:proofErr w:type="spellStart"/>
      <w:r w:rsidRPr="00414F30">
        <w:rPr>
          <w:rFonts w:ascii="Arial" w:hAnsi="Arial" w:cs="Arial"/>
          <w:sz w:val="24"/>
          <w:szCs w:val="24"/>
        </w:rPr>
        <w:t>ий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(оригинал);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10)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последних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помещения(</w:t>
      </w:r>
      <w:proofErr w:type="spellStart"/>
      <w:r w:rsidRPr="00414F30">
        <w:rPr>
          <w:rFonts w:ascii="Arial" w:hAnsi="Arial" w:cs="Arial"/>
          <w:sz w:val="24"/>
          <w:szCs w:val="24"/>
        </w:rPr>
        <w:t>ий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сделках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оригинал);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независимого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оценщика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(земельные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дачные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домики,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гаражи,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транспортные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средства),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находящегося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(доли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представляемый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желанию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подлинник);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ИФНС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нахождения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2-НДФЛ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помесячных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неработающих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трудоспособных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«Центр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занятости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B48A8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14)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индивидуальных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предпринимателей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налоговые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декларации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отметкой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налогового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квитанции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отправлены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почтой</w:t>
      </w:r>
      <w:r w:rsidR="00414F30">
        <w:rPr>
          <w:rFonts w:ascii="Arial" w:hAnsi="Arial" w:cs="Arial"/>
          <w:sz w:val="24"/>
          <w:szCs w:val="24"/>
        </w:rPr>
        <w:t xml:space="preserve">,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телекоммуникационным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каналам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связи)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надлежаще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заверенной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заверенные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индивидуальным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предпринимателем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листов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книги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доходов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расходов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хозяйственных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операций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индивидуального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предпринимателя,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использующего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систему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налогообложения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единого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вмененный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видов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деятельности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применяющего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упрощенную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систему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налогообложения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1-м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экземпляре;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16)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получаемой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стипендии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компенсационные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выплаты,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академическом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отпуске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медицинским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показаниям,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для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обучающихся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учебных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заведениях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сумме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ежемесячной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пенсии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для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получающих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пенсию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18)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социальной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защиты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дотаций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19)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кадастровой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</w:t>
      </w:r>
      <w:proofErr w:type="gramStart"/>
      <w:r w:rsidRPr="00414F3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принадлежащих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долевой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подлинный);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20)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декларация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заполненная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самостоятельно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подтвердить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документально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какие-либо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виды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своих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4к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1-м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(оригинал);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2.6.2.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требоваться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организаций:</w:t>
      </w:r>
      <w:r w:rsidR="00414F30">
        <w:rPr>
          <w:rFonts w:ascii="Arial" w:hAnsi="Arial" w:cs="Arial"/>
          <w:sz w:val="24"/>
          <w:szCs w:val="24"/>
        </w:rPr>
        <w:t xml:space="preserve"> </w:t>
      </w:r>
    </w:p>
    <w:p w:rsidR="001B57F8" w:rsidRPr="00414F30" w:rsidRDefault="001B57F8" w:rsidP="00414F30">
      <w:pPr>
        <w:shd w:val="clear" w:color="auto" w:fill="F2F2F2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(отсутствии)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);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правоустанавливающие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F3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</w:rPr>
        <w:t>Крымский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картографии,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353380,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Крымск,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Лермонтова,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FFB" w:rsidRPr="00414F30">
        <w:rPr>
          <w:rFonts w:ascii="Arial" w:eastAsia="Times New Roman" w:hAnsi="Arial" w:cs="Arial"/>
          <w:sz w:val="24"/>
          <w:szCs w:val="24"/>
          <w:lang w:eastAsia="ru-RU"/>
        </w:rPr>
        <w:t>14-а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2F2F2"/>
        </w:rPr>
        <w:t>8</w:t>
      </w:r>
      <w:r w:rsidR="00414F30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2F2F2"/>
        </w:rPr>
        <w:t>(86131)</w:t>
      </w:r>
      <w:r w:rsidR="00414F30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2F2F2"/>
        </w:rPr>
        <w:t>2-11-54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заключении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(расторжении)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брака,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рождении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детей,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свидетельство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усыновлении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ЗАГС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ЗАГС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353383,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Троицкая,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д.121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86131)4-79-85,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2-14-85</w:t>
      </w:r>
      <w:r w:rsidRPr="00414F30">
        <w:rPr>
          <w:rFonts w:ascii="Arial" w:hAnsi="Arial" w:cs="Arial"/>
          <w:sz w:val="24"/>
          <w:szCs w:val="24"/>
        </w:rPr>
        <w:t>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паспорт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филиал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ГУП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</w:t>
      </w:r>
      <w:proofErr w:type="spellStart"/>
      <w:r w:rsidRPr="00414F30">
        <w:rPr>
          <w:rFonts w:ascii="Arial" w:hAnsi="Arial" w:cs="Arial"/>
          <w:sz w:val="24"/>
          <w:szCs w:val="24"/>
        </w:rPr>
        <w:t>Крайтехинвентаризация</w:t>
      </w:r>
      <w:proofErr w:type="spell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Краевое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БТИ»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</w:rPr>
        <w:t>Крымскому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D86FFB"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</w:rPr>
        <w:t>Краснодарский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</w:rPr>
        <w:t>край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Комсомольская,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8(861</w:t>
      </w:r>
      <w:r w:rsidR="00D86FFB" w:rsidRPr="00414F30">
        <w:rPr>
          <w:rFonts w:ascii="Arial" w:hAnsi="Arial" w:cs="Arial"/>
          <w:sz w:val="24"/>
          <w:szCs w:val="24"/>
        </w:rPr>
        <w:t>31</w:t>
      </w:r>
      <w:r w:rsidRPr="00414F30">
        <w:rPr>
          <w:rFonts w:ascii="Arial" w:hAnsi="Arial" w:cs="Arial"/>
          <w:sz w:val="24"/>
          <w:szCs w:val="24"/>
        </w:rPr>
        <w:t>)</w:t>
      </w:r>
      <w:r w:rsidR="00D86FFB" w:rsidRPr="00414F30">
        <w:rPr>
          <w:rFonts w:ascii="Arial" w:hAnsi="Arial" w:cs="Arial"/>
          <w:sz w:val="24"/>
          <w:szCs w:val="24"/>
        </w:rPr>
        <w:t>4</w:t>
      </w:r>
      <w:r w:rsidRPr="00414F30">
        <w:rPr>
          <w:rFonts w:ascii="Arial" w:hAnsi="Arial" w:cs="Arial"/>
          <w:sz w:val="24"/>
          <w:szCs w:val="24"/>
        </w:rPr>
        <w:t>-</w:t>
      </w:r>
      <w:r w:rsidR="00D86FFB" w:rsidRPr="00414F30">
        <w:rPr>
          <w:rFonts w:ascii="Arial" w:hAnsi="Arial" w:cs="Arial"/>
          <w:sz w:val="24"/>
          <w:szCs w:val="24"/>
        </w:rPr>
        <w:t>60</w:t>
      </w:r>
      <w:r w:rsidRPr="00414F30">
        <w:rPr>
          <w:rFonts w:ascii="Arial" w:hAnsi="Arial" w:cs="Arial"/>
          <w:sz w:val="24"/>
          <w:szCs w:val="24"/>
        </w:rPr>
        <w:t>-</w:t>
      </w:r>
      <w:r w:rsidR="00D86FFB" w:rsidRPr="00414F30">
        <w:rPr>
          <w:rFonts w:ascii="Arial" w:hAnsi="Arial" w:cs="Arial"/>
          <w:sz w:val="24"/>
          <w:szCs w:val="24"/>
        </w:rPr>
        <w:t>33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ФГУП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«Российский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центр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инвентаризации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объектов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недвижимости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БТИ»,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Россия,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Адагумская</w:t>
      </w:r>
      <w:proofErr w:type="spellEnd"/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FFB" w:rsidRPr="00414F30">
        <w:rPr>
          <w:rFonts w:ascii="Arial" w:hAnsi="Arial" w:cs="Arial"/>
          <w:sz w:val="24"/>
          <w:szCs w:val="24"/>
          <w:shd w:val="clear" w:color="auto" w:fill="FFFFFF"/>
        </w:rPr>
        <w:t>155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8</w:t>
      </w:r>
      <w:r w:rsidRPr="00414F30">
        <w:rPr>
          <w:rFonts w:ascii="Arial" w:hAnsi="Arial" w:cs="Arial"/>
          <w:iCs/>
          <w:sz w:val="24"/>
          <w:szCs w:val="24"/>
        </w:rPr>
        <w:t>(861</w:t>
      </w:r>
      <w:r w:rsidR="006D4964" w:rsidRPr="00414F30">
        <w:rPr>
          <w:rFonts w:ascii="Arial" w:hAnsi="Arial" w:cs="Arial"/>
          <w:iCs/>
          <w:sz w:val="24"/>
          <w:szCs w:val="24"/>
        </w:rPr>
        <w:t>31</w:t>
      </w:r>
      <w:r w:rsidRPr="00414F30">
        <w:rPr>
          <w:rFonts w:ascii="Arial" w:hAnsi="Arial" w:cs="Arial"/>
          <w:iCs/>
          <w:sz w:val="24"/>
          <w:szCs w:val="24"/>
        </w:rPr>
        <w:t>)</w:t>
      </w:r>
      <w:r w:rsidR="00414F30">
        <w:rPr>
          <w:rFonts w:ascii="Arial" w:hAnsi="Arial" w:cs="Arial"/>
          <w:iCs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iCs/>
          <w:sz w:val="24"/>
          <w:szCs w:val="24"/>
        </w:rPr>
        <w:t>4</w:t>
      </w:r>
      <w:r w:rsidRPr="00414F30">
        <w:rPr>
          <w:rFonts w:ascii="Arial" w:hAnsi="Arial" w:cs="Arial"/>
          <w:iCs/>
          <w:sz w:val="24"/>
          <w:szCs w:val="24"/>
        </w:rPr>
        <w:t>-</w:t>
      </w:r>
      <w:r w:rsidR="006D4964" w:rsidRPr="00414F30">
        <w:rPr>
          <w:rFonts w:ascii="Arial" w:hAnsi="Arial" w:cs="Arial"/>
          <w:iCs/>
          <w:sz w:val="24"/>
          <w:szCs w:val="24"/>
        </w:rPr>
        <w:t>38</w:t>
      </w:r>
      <w:r w:rsidRPr="00414F30">
        <w:rPr>
          <w:rFonts w:ascii="Arial" w:hAnsi="Arial" w:cs="Arial"/>
          <w:iCs/>
          <w:sz w:val="24"/>
          <w:szCs w:val="24"/>
        </w:rPr>
        <w:t>-</w:t>
      </w:r>
      <w:r w:rsidR="006D4964" w:rsidRPr="00414F30">
        <w:rPr>
          <w:rFonts w:ascii="Arial" w:hAnsi="Arial" w:cs="Arial"/>
          <w:iCs/>
          <w:sz w:val="24"/>
          <w:szCs w:val="24"/>
        </w:rPr>
        <w:t>04</w:t>
      </w:r>
      <w:r w:rsidRPr="00414F30">
        <w:rPr>
          <w:rFonts w:ascii="Arial" w:hAnsi="Arial" w:cs="Arial"/>
          <w:iCs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ОУФМС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Крымском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353380,</w:t>
      </w:r>
      <w:r w:rsidR="00414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Комсомольская</w:t>
      </w:r>
      <w:proofErr w:type="gramEnd"/>
      <w:r w:rsidR="00414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4-76-76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нотариальное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заверение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копий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Нотариальная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контора,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ул.Демьяна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Бедного,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D4964"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8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2-02-52</w:t>
      </w:r>
      <w:r w:rsidRPr="00414F30">
        <w:rPr>
          <w:rFonts w:ascii="Arial" w:hAnsi="Arial" w:cs="Arial"/>
          <w:bCs/>
          <w:sz w:val="24"/>
          <w:szCs w:val="24"/>
        </w:rPr>
        <w:t>;</w:t>
      </w:r>
    </w:p>
    <w:p w:rsidR="006D4964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lastRenderedPageBreak/>
        <w:t>6)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Крымский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районный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суд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края,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Коммунистическая</w:t>
      </w:r>
      <w:proofErr w:type="gramEnd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32</w:t>
      </w:r>
      <w:r w:rsidR="006D4964" w:rsidRPr="00414F30">
        <w:rPr>
          <w:rFonts w:ascii="Arial" w:hAnsi="Arial" w:cs="Arial"/>
          <w:sz w:val="24"/>
          <w:szCs w:val="24"/>
        </w:rPr>
        <w:br/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Тел.: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4-60-43</w:t>
      </w:r>
      <w:r w:rsidR="006D4964"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размере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пособия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«Центр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занятости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филиал</w:t>
      </w:r>
      <w:r w:rsidR="006D4964"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г.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Крымск,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ул.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К.Либкнехта,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6.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Телефон: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(86131)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4-35-10,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факс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(86131)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 xml:space="preserve"> </w:t>
      </w:r>
      <w:r w:rsidR="006D4964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8F8F4"/>
        </w:rPr>
        <w:t>4-24-66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8)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индивидуальных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предпринимателей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налоговые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декларации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отметкой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налогового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Инспекция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Федеральной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налоговой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службы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Крымску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Краснодарского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4964" w:rsidRPr="00414F30">
        <w:rPr>
          <w:rFonts w:ascii="Arial" w:hAnsi="Arial" w:cs="Arial"/>
          <w:sz w:val="24"/>
          <w:szCs w:val="24"/>
          <w:shd w:val="clear" w:color="auto" w:fill="FFFFFF"/>
        </w:rPr>
        <w:t>края</w:t>
      </w:r>
      <w:r w:rsidRPr="00414F30">
        <w:rPr>
          <w:rFonts w:ascii="Arial" w:hAnsi="Arial" w:cs="Arial"/>
          <w:sz w:val="24"/>
          <w:szCs w:val="24"/>
        </w:rPr>
        <w:t>,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50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лет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Октября,</w:t>
      </w:r>
      <w:r w:rsidR="00414F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FFFFF"/>
        </w:rPr>
        <w:t>20а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9)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дотаций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УСЗН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sz w:val="24"/>
          <w:szCs w:val="24"/>
        </w:rPr>
        <w:t>Крымском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353387,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Крымск,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ул.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Слободская,104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8(86131)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2-13-87,</w:t>
      </w:r>
      <w:r w:rsid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Fonts w:ascii="Arial" w:hAnsi="Arial" w:cs="Arial"/>
          <w:color w:val="000000"/>
          <w:sz w:val="24"/>
          <w:szCs w:val="24"/>
          <w:shd w:val="clear" w:color="auto" w:fill="FFFFFF"/>
        </w:rPr>
        <w:t>4-25-23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10)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независимого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оценщика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независимые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оценщики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усмотрение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сумме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ежемесячной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пенсии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ПФР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(ГУ)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sz w:val="24"/>
          <w:szCs w:val="24"/>
        </w:rPr>
        <w:t>Крымском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353383,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Россия,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Краснодарский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край,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proofErr w:type="gramStart"/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г</w:t>
      </w:r>
      <w:proofErr w:type="gramEnd"/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.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Крымск,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ул.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Свердлова,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д.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2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+7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(86131)</w:t>
      </w:r>
      <w:r w:rsidR="00414F3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BFBFB"/>
        </w:rPr>
        <w:t>2-32-63</w:t>
      </w:r>
      <w:r w:rsidRPr="00414F30">
        <w:rPr>
          <w:rFonts w:ascii="Arial" w:hAnsi="Arial" w:cs="Arial"/>
          <w:sz w:val="24"/>
          <w:szCs w:val="24"/>
        </w:rPr>
        <w:t>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кадастровой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C62D9D" w:rsidRPr="00414F30">
        <w:rPr>
          <w:rFonts w:ascii="Arial" w:hAnsi="Arial" w:cs="Arial"/>
          <w:sz w:val="24"/>
          <w:szCs w:val="24"/>
        </w:rPr>
        <w:t>Крымский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отдел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филиала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ФГБУ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«ФКП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F30">
        <w:rPr>
          <w:rFonts w:ascii="Arial" w:hAnsi="Arial" w:cs="Arial"/>
          <w:sz w:val="24"/>
          <w:szCs w:val="24"/>
        </w:rPr>
        <w:t>Росреестра</w:t>
      </w:r>
      <w:proofErr w:type="spellEnd"/>
      <w:r w:rsidRPr="00414F30">
        <w:rPr>
          <w:rFonts w:ascii="Arial" w:hAnsi="Arial" w:cs="Arial"/>
          <w:sz w:val="24"/>
          <w:szCs w:val="24"/>
        </w:rPr>
        <w:t>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краю,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353380,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Краснодарский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край,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г</w:t>
      </w:r>
      <w:proofErr w:type="gramEnd"/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Крымск,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ул.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Фадеева,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15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(1-2</w:t>
      </w:r>
      <w:r w:rsid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564E4F" w:rsidRPr="00414F3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этаж)</w:t>
      </w:r>
      <w:r w:rsidRPr="00414F30">
        <w:rPr>
          <w:rFonts w:ascii="Arial" w:hAnsi="Arial" w:cs="Arial"/>
          <w:b/>
          <w:sz w:val="24"/>
          <w:szCs w:val="24"/>
        </w:rPr>
        <w:t>,</w:t>
      </w:r>
      <w:r w:rsidR="00414F30">
        <w:rPr>
          <w:rFonts w:ascii="Arial" w:hAnsi="Arial" w:cs="Arial"/>
          <w:b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564E4F" w:rsidRPr="00414F30">
        <w:rPr>
          <w:rFonts w:ascii="Arial" w:hAnsi="Arial" w:cs="Arial"/>
          <w:sz w:val="24"/>
          <w:szCs w:val="24"/>
          <w:shd w:val="clear" w:color="auto" w:fill="F5F5F5"/>
        </w:rPr>
        <w:t>8(86131)-2-01-96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2.6.3.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непредставлении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инициативе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справок:</w:t>
      </w:r>
      <w:r w:rsidR="00414F30">
        <w:rPr>
          <w:rFonts w:ascii="Arial" w:hAnsi="Arial" w:cs="Arial"/>
          <w:sz w:val="24"/>
          <w:szCs w:val="24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(отсутствии)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подлежащего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выделенного(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строительства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дома(</w:t>
      </w:r>
      <w:proofErr w:type="spellStart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ранее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недвижимое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сделок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картографии);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налогооблагаемых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ИФНС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нахождения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имущества);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кадастровой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стоимости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земельного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участк</w:t>
      </w:r>
      <w:proofErr w:type="gramStart"/>
      <w:r w:rsidRPr="00414F3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ов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принадлежащих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(общей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долевой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помесячных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доходах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неработающих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трудоспособных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дотаций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социальной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защиты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месяцев,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месяцу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оформляется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июля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№210-ФЗ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услуг».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2.6.4.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запрещается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требовать: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регулирующими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отношения,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возникающие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связи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согласований,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связанных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исключением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включённых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обязательными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находятся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распоряжении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исключением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lastRenderedPageBreak/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6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статьи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27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июля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2010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210-ФЗ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услуг».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2.7.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Исчерпывающий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приёме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полномочий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оказании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оформленных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(наличие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серьёзных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повреждений,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позволяющих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однозначно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истолковать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содержание,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подписи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печати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юридического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приёме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дополнительных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намерения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сдать.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информируется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приёме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предложено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обратиться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F933E7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разделом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2.8.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Исчерпывающий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выявление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недостоверной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искажённой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раздела;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виде)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просьбой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прекращении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препятствует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повторному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устранения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причины,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послужившей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Решение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принимается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почтовым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отправлением,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2.9.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Порядок,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размер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основания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взимания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платы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без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взимания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платы.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2.10.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Максимальный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ожидания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очереди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ожидания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очереди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(заявления)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превышать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минут;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ожидания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очереди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превышать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минут.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2.11.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(заявления)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рабочего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фактического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поступления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(заявления)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2.12.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соответствовать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условиям: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оказания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графику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оборудуются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стандартом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комфортности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центральный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здание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вывеской,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наименование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информирования,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предназначенные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ознакомления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материалами,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стендами;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ожидания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соответствовать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комфортным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условиям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стульями;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вывесками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номера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кабинета,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времени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оборудуются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стульями,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столами,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обеспечиваются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канцелярскими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принадлежностями,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стендами;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рабочее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персональным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компьютером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возможностью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базам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оргтехнике;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обеспечения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конфиденциальности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одновременно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ведется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только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Консультирование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(или)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двух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более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допускается;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предусматривается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оборудование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общественного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пользования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(туалетов).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Информационные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стенды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содержать: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образец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причин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(принятых)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рамках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блок-схема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последовательности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(приложение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краткое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описание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2.13.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Показателями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транспортная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обеспечение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беспрепятственного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ограниченными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возможностями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передвижения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размещение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официальном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сайте;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ожидания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очереди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6)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обоснованность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консультации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оказания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(посредством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почты),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телефону);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8)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обоснованных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Состав,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последовательность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сроки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выполнения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bCs/>
          <w:sz w:val="24"/>
          <w:szCs w:val="24"/>
        </w:rPr>
        <w:t>административных</w:t>
      </w:r>
      <w:proofErr w:type="gramEnd"/>
    </w:p>
    <w:p w:rsidR="009766D4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процедур,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требования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порядку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выполнения,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числе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особенности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выполнения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процедур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форме,</w:t>
      </w:r>
    </w:p>
    <w:p w:rsidR="009766D4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также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особенности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выполнения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процедур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многофункциональных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центрах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3.1.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включает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себя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первичная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подготовка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Блок-схема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приводится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приложении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регламенту.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3.1.1.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первичная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Юридическим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фактом,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служащим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основанием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начала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является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подача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Pr="00414F30">
        <w:rPr>
          <w:rFonts w:ascii="Arial" w:hAnsi="Arial" w:cs="Arial"/>
          <w:bCs/>
          <w:sz w:val="24"/>
          <w:szCs w:val="24"/>
        </w:rPr>
        <w:t>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1)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виде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письменного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согласно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№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1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настоящему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Административному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регламенту;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виде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использованием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Портала.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Должностными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лицами,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ответственными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первичную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являются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сотрудники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обязанности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которых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входит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выполнение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соответствующих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функций.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Специалистами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МФЦ,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ответственными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первичную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являются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сотрудники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МФЦ,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обязанности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которых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входит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выполнение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соответствующих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функций.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осуществляется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соответствии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графиком.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Документы,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необходимые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получения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представляются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двух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экземплярах,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один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из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которых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должен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быть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подлинником.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копии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остаются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деле,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подлинники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возвращаются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случае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надлежащим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образом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заверенных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копий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подлинников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требуется.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lastRenderedPageBreak/>
        <w:t>При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обращении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непосредственно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или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МФЦ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письменным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заявлением: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1)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лицо,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уполномоченное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заявлений: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устанавливает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предмет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обращения,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устанавливает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личность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полномочия;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проверяет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всех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необходимых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которые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должен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представить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самостоятельно;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проверяет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удостоверяясь,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что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текст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написан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разборчиво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исполнен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карандашом;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сличает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экземпляры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подлинников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копий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отсутствии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надлежащим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образом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оформленного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письменного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лицо,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уполномоченное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заявлений,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помогает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оформлении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3)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случае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несоответствия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непосредственно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или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МФЦ,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требованиям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настоящего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регламента,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лицо,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уполномоченное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заявлений,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сообщает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препятствий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объясняет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выявленных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недостатков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документах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предлагает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меры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устранению.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подаче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виде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использованием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Портала: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1)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сведения,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содержащиеся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подаваемом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соответствовать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сведениям,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содержащимся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установленной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Портале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(приложение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№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1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настоящему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Административному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регламенту);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2)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передача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осуществляется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посредством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автоматизированной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системы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(при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условии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внедрения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системы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межведомственного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взаимодействия)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Администрацию;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3)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ответственный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специалист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поступлении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поданного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осуществляет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оснований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отказа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рассмотрению.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течение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рабочего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дня,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следующего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днем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поступления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ответственный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специалист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результатам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направляет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уведомление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использованием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автоматизированной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системы,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которое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доступно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просмотра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соответствующем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разделе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Портала;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4)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уведомление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отказе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виде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информацию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причинах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отказа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ссылкой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пункт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Административного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регламента;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5)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уведомление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информацию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регистрации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сроке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перечне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необходимых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получения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6)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поданное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считается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принятым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зарегистрированным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направления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уведомления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рассмотрению;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7)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срок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исчисляется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дня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регистрации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8)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направленное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виде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распечатывается,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заверяется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подписью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принявшего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его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сотрудника,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регистрируется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журнале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входящих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передается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ответственному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специалисту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рассмотрения;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9)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получения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гражданин,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подавший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электронной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форме,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представляет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надлежащим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образом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оформленные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документы,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подлежащие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самостоятельно;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10)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оформление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всех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необходимых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допускается.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lastRenderedPageBreak/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случае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поступления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МФЦ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выдается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расписка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получении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либо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сообщается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препятствий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объяснением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выявленных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недостатков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документах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предложением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мер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устранению.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случае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поступления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Администрацию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оно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регистрируется,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либо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сообщается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препятствий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объяснением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выявленных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недостатков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документах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предложением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мер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устранению.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Продолжительность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приема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первичной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превышать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15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минут.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Специалистами,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функций.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Расписка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оформляется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Расписка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экземплярах: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один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руки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отметкой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второй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дело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третий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остается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Продолжительность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превышать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минут.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Специалистами,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функций.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График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приема-передачи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устанавливается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согласованию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между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директором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Сотрудник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принимающий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присутствии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курьера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реестре.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передаваемых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расписывается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проставляет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Первый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остается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второй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возврату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курьеру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курьером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субботу,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прилагаемых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курьером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первый,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субботой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рабочий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день.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Регистрация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производится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Заявление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регистрируется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журнале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присвоением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номера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даты.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Продолжительность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превышать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минут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момента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Результатом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первичная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проверка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приложенных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нему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документов»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является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регистрация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заявления,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либо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заявителю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сообщается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наличии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препятствий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для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предоставления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муниципальной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услуги,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объяснением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содержания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выявленных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недостатков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представленных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документах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предложением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мер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устранению.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3.1.2.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Должностными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функций.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Уполномоченное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перечисленных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Проверка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комплектности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оказания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проводится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содержащиеся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них),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подпунктах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4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кадастра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картографии),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12,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справки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«Центр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занятости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населения»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Апшеронскому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району),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раздела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запрашиваются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государственным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органам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распоряжении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находятся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субъектов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представил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самостоятельно.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выше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названных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формируются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перечисленных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раздела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исключением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перечисленных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абзаце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3.1.2)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подготавливается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Направление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допускается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только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связанных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обмен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каналам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связи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совместимых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сре</w:t>
      </w:r>
      <w:proofErr w:type="gramStart"/>
      <w:r w:rsidRPr="00414F30">
        <w:rPr>
          <w:rFonts w:ascii="Arial" w:hAnsi="Arial" w:cs="Arial"/>
          <w:sz w:val="24"/>
          <w:szCs w:val="24"/>
        </w:rPr>
        <w:t>дств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</w:t>
      </w:r>
      <w:proofErr w:type="gramEnd"/>
      <w:r w:rsidRPr="00414F30">
        <w:rPr>
          <w:rFonts w:ascii="Arial" w:hAnsi="Arial" w:cs="Arial"/>
          <w:sz w:val="24"/>
          <w:szCs w:val="24"/>
        </w:rPr>
        <w:t>иптографической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защиты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применением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подписи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посредством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сервисов,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внесенных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единый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системы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взаимодействия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СМЭВ).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средств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СМЭВ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отсутствует,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подписываются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(организациях),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них),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подготавливается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проводится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двух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Результатом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«Проверка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lastRenderedPageBreak/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формирование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участвующие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факта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2.6.1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Результат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начала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подготовки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3.1.3.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Подготовка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После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пакета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(организаций)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межведомственному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запросу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готовит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выписку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лицевого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фонда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выписку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лицевого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счета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фонда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договора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найма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(поднайма)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готовит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proofErr w:type="gramStart"/>
      <w:r w:rsidRPr="00414F30">
        <w:rPr>
          <w:rFonts w:ascii="Arial" w:hAnsi="Arial" w:cs="Arial"/>
          <w:sz w:val="24"/>
          <w:szCs w:val="24"/>
        </w:rPr>
        <w:t>,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отсутствуют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пункте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2.8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готовит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Подготовленное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согласованное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подпись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Подготовка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позднее,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истечения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тридцатидневного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3.1.4.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Специалистами,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lastRenderedPageBreak/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обязанности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входит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выполнение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функций.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График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приема-передачи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устанавливается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согласованию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между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директором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Сотрудник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принимающий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присутствии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реестре.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передаваемых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сотрудник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расписывается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проставляет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дату,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время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сектор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Первый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экземпляр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реестра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остается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второй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курьером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Выдачу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осуществляют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Постановление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proofErr w:type="gramEnd"/>
      <w:r w:rsidRPr="00414F30">
        <w:rPr>
          <w:rFonts w:ascii="Arial" w:hAnsi="Arial" w:cs="Arial"/>
          <w:sz w:val="24"/>
          <w:szCs w:val="24"/>
        </w:rPr>
        <w:t>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непосредственно,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почтой.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устанавливает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полномочия.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устанавливает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знакомит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подписью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расшифровкой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графе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расписки,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хранится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Результатом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«Выдача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уведомления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передача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учёт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оспорен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судебном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Особенности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через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Портал,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технической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осуществляться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процедуры: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обеспечения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доступа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услуге;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информационно-технологической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коммуникационной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инфраструктуры,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через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Портал;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возможность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действующим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законодательством.</w:t>
      </w: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Формы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контроля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исполнением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4.1.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Контроль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последовательности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определенных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Текущий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контроль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путем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положений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актов.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4.3.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Контроль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полнотой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включает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себя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выявление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устранение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подготовку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4.4.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привлечение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виновных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законодательством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Федерации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принимаются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меры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устранению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нарушений.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4.5.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носить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плановый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характер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(осуществляться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квартальных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работы)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внеплановый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характер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конкретному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обращению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услуги).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4.6.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несут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персональную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соблюдение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процедур,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регламенте.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4.7.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объединения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контролировать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путём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проведенных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мерах.</w:t>
      </w: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5.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Досудебный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(внесудебный)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порядок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обжалования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решений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действий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(бездействия)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органа,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предоставляющего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bCs/>
          <w:sz w:val="24"/>
          <w:szCs w:val="24"/>
        </w:rPr>
        <w:t>муниципальную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услугу,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также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должностных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лиц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5.1.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досудебное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(внесудебное)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(бездействия)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(осуществляемых)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поселения,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служащими,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осуществляющими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(далее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–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досудебное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(внесудебное)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обжалование).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Предметом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досудебного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(внесудебного)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являются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конкретное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lastRenderedPageBreak/>
        <w:t>должностных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служащих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созданы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препятствия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ему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обратиться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жалобой,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случаях: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субъектов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субъектов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если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6)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затребование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платы,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допущенных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опечаток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ошибок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исправлений.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требования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5.4.1.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бумажном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носителе,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главы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Молдаванского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сельского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поселения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Крымского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380AF1" w:rsidRPr="00414F30">
        <w:rPr>
          <w:rFonts w:ascii="Arial" w:hAnsi="Arial" w:cs="Arial"/>
          <w:sz w:val="24"/>
          <w:szCs w:val="24"/>
        </w:rPr>
        <w:t>района</w:t>
      </w:r>
      <w:r w:rsidRPr="00414F30">
        <w:rPr>
          <w:rFonts w:ascii="Arial" w:hAnsi="Arial" w:cs="Arial"/>
          <w:sz w:val="24"/>
          <w:szCs w:val="24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5.4.2.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через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МФЦ,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Интернет,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официального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сайта,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Портала,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может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личном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5.4.3.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содержать: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наименование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обжалуются;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фамилию,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отчество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(последнее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физического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наименование,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нахождения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юридического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номер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(номера)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контактного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телефона,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(адреса)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почтовый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адрес,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обжалуемых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доводы,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основании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согласен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(бездействием)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могут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быть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наличии),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доводы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копии.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5.4.4.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Жалоба,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поступившая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Администрацию,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подлежит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наделенным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полномочиями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пятнадцати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рабочих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приеме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либо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lastRenderedPageBreak/>
        <w:t>допущенных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опечаток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ошибок,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обжалования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нарушения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срока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-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рабочих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регистрации.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5.4.5.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принимается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одно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решений: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удовлетворяется,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отмены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исправления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допущенных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Администрацией,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ответственного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специалиста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опечаток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ошибок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муниципальной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услуги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возврата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денежных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средств,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взимание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которых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нормативными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правовыми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актами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регламентом,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формах;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отказ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удовлетворении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5.4.6.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позднее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днем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решения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письменной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желанию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заявителя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электронной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направляется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мотивированный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ответ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5.4.7.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случае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установления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ходе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результатам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рассмотрения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признаков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состава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административного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правонарушения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преступления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должностное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лицо,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наделенное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полномочиями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рассмотрению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жалоб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незамедлительно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направляет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имеющиеся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материалы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прокуратуры.</w:t>
      </w: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Default="001B57F8" w:rsidP="00414F3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414F30" w:rsidRDefault="00414F30" w:rsidP="00414F3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414F30" w:rsidRDefault="00414F30" w:rsidP="00414F30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F30" w:rsidRDefault="00414F30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30" w:rsidRDefault="00414F30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414F30" w:rsidRDefault="00414F30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414F30" w:rsidRDefault="00414F30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414F30" w:rsidRDefault="00414F30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414F30" w:rsidRPr="00296A41" w:rsidRDefault="00414F30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1B57F8" w:rsidRPr="00414F30" w:rsidRDefault="001B57F8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1B57F8" w:rsidRPr="00414F30" w:rsidRDefault="001B57F8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B57F8" w:rsidRPr="00414F30" w:rsidRDefault="00380AF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1B57F8" w:rsidRPr="00414F30" w:rsidRDefault="001B57F8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</w:p>
    <w:p w:rsidR="001B57F8" w:rsidRPr="00414F30" w:rsidRDefault="001B57F8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</w:p>
    <w:p w:rsidR="001B57F8" w:rsidRPr="00414F30" w:rsidRDefault="001B57F8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 w:rsidR="00414F30"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1EB8" w:rsidRPr="00414F30" w:rsidRDefault="00C41EB8" w:rsidP="00414F3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зарегистрированног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1B57F8" w:rsidRPr="00414F30" w:rsidRDefault="001B57F8" w:rsidP="00296A41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B57F8" w:rsidRPr="00414F30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гражданина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малоимущими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</w:t>
      </w:r>
    </w:p>
    <w:p w:rsidR="001B57F8" w:rsidRPr="00414F30" w:rsidRDefault="001B57F8" w:rsidP="00296A4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Прошу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меня/мою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F30">
        <w:rPr>
          <w:rFonts w:ascii="Arial" w:hAnsi="Arial" w:cs="Arial"/>
          <w:sz w:val="24"/>
          <w:szCs w:val="24"/>
        </w:rPr>
        <w:t>человек</w:t>
      </w:r>
      <w:proofErr w:type="gram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проживающих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совместно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числе: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1"/>
        <w:gridCol w:w="2126"/>
        <w:gridCol w:w="2408"/>
        <w:gridCol w:w="1700"/>
      </w:tblGrid>
      <w:tr w:rsidR="001B57F8" w:rsidRPr="00414F30" w:rsidTr="001B57F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4F3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имя,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отчество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(полностью)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заявителя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членов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семьи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рождения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br/>
              <w:t>(число,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месяц,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год)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Родственные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членов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семьи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отношению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414F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заявителю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1B57F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F3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41EB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вышеуказанные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дееспособные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(даем)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любых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предоставленных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(нами)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восполнения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отсутствующей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краевых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власти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обработку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(наших)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персональных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данных.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(мы)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предупрежде</w:t>
      </w:r>
      <w:proofErr w:type="gramStart"/>
      <w:r w:rsidRPr="00414F30">
        <w:rPr>
          <w:rFonts w:ascii="Arial" w:hAnsi="Arial" w:cs="Arial"/>
          <w:sz w:val="24"/>
          <w:szCs w:val="24"/>
        </w:rPr>
        <w:t>н(</w:t>
      </w:r>
      <w:proofErr w:type="gramEnd"/>
      <w:r w:rsidRPr="00414F30">
        <w:rPr>
          <w:rFonts w:ascii="Arial" w:hAnsi="Arial" w:cs="Arial"/>
          <w:sz w:val="24"/>
          <w:szCs w:val="24"/>
        </w:rPr>
        <w:t>а)(</w:t>
      </w:r>
      <w:proofErr w:type="spellStart"/>
      <w:r w:rsidRPr="00414F30">
        <w:rPr>
          <w:rFonts w:ascii="Arial" w:hAnsi="Arial" w:cs="Arial"/>
          <w:sz w:val="24"/>
          <w:szCs w:val="24"/>
        </w:rPr>
        <w:t>ы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последствиях,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статьей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13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1890-КЗ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помещениях»,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выявлении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(нами)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неполных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или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действительности.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статьей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Закона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Краснодарского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декабря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2009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№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1890-КЗ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«О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порядке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признания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граждан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малоимущими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целях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нуждающихся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помещениях»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прилага</w:t>
      </w:r>
      <w:proofErr w:type="gramStart"/>
      <w:r w:rsidRPr="00414F30">
        <w:rPr>
          <w:rFonts w:ascii="Arial" w:hAnsi="Arial" w:cs="Arial"/>
          <w:sz w:val="24"/>
          <w:szCs w:val="24"/>
        </w:rPr>
        <w:t>ю(</w:t>
      </w:r>
      <w:proofErr w:type="gramEnd"/>
      <w:r w:rsidRPr="00414F30">
        <w:rPr>
          <w:rFonts w:ascii="Arial" w:hAnsi="Arial" w:cs="Arial"/>
          <w:sz w:val="24"/>
          <w:szCs w:val="24"/>
        </w:rPr>
        <w:t>ем)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следующие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документы: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1)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2)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3)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4)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5)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6)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7)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8)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9)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т.д.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66D4" w:rsidRDefault="009766D4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296A41" w:rsidRDefault="00296A41" w:rsidP="00296A4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296A41" w:rsidRP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296A41" w:rsidRPr="00414F30" w:rsidRDefault="00296A41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Default="001B57F8" w:rsidP="00296A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Pr="00414F30" w:rsidRDefault="00296A41" w:rsidP="00296A4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Расписка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об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последних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lastRenderedPageBreak/>
        <w:t>подаче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нуждающегося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</w:t>
      </w:r>
      <w:proofErr w:type="gramStart"/>
      <w:r w:rsidRPr="00414F3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помещения(</w:t>
      </w:r>
      <w:proofErr w:type="spellStart"/>
      <w:r w:rsidRPr="00414F30">
        <w:rPr>
          <w:rFonts w:ascii="Arial" w:hAnsi="Arial" w:cs="Arial"/>
          <w:sz w:val="24"/>
          <w:szCs w:val="24"/>
        </w:rPr>
        <w:t>ий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</w:t>
      </w:r>
    </w:p>
    <w:p w:rsidR="001B57F8" w:rsidRPr="00414F30" w:rsidRDefault="001B57F8" w:rsidP="00296A4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</w:t>
      </w:r>
      <w:r w:rsidR="009766D4" w:rsidRPr="00414F30">
        <w:rPr>
          <w:rFonts w:ascii="Arial" w:hAnsi="Arial" w:cs="Arial"/>
          <w:sz w:val="24"/>
          <w:szCs w:val="24"/>
        </w:rPr>
        <w:t>_________________________________</w:t>
      </w:r>
      <w:r w:rsidRPr="00414F30">
        <w:rPr>
          <w:rFonts w:ascii="Arial" w:hAnsi="Arial" w:cs="Arial"/>
          <w:sz w:val="24"/>
          <w:szCs w:val="24"/>
        </w:rPr>
        <w:t>,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4F30">
        <w:rPr>
          <w:rFonts w:ascii="Arial" w:hAnsi="Arial" w:cs="Arial"/>
          <w:sz w:val="24"/>
          <w:szCs w:val="24"/>
          <w:vertAlign w:val="superscript"/>
        </w:rPr>
        <w:t>(фамилия,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имя,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отчество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полностью)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дата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рождения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удос</w:t>
      </w:r>
      <w:r w:rsidR="009766D4" w:rsidRPr="00414F30">
        <w:rPr>
          <w:rFonts w:ascii="Arial" w:hAnsi="Arial" w:cs="Arial"/>
          <w:sz w:val="24"/>
          <w:szCs w:val="24"/>
        </w:rPr>
        <w:t>товеряющий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766D4" w:rsidRPr="00414F30">
        <w:rPr>
          <w:rFonts w:ascii="Arial" w:hAnsi="Arial" w:cs="Arial"/>
          <w:sz w:val="24"/>
          <w:szCs w:val="24"/>
        </w:rPr>
        <w:t>личность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="009766D4" w:rsidRPr="00414F30">
        <w:rPr>
          <w:rFonts w:ascii="Arial" w:hAnsi="Arial" w:cs="Arial"/>
          <w:sz w:val="24"/>
          <w:szCs w:val="24"/>
        </w:rPr>
        <w:t>__________</w:t>
      </w:r>
      <w:r w:rsidRPr="00414F30">
        <w:rPr>
          <w:rFonts w:ascii="Arial" w:hAnsi="Arial" w:cs="Arial"/>
          <w:sz w:val="24"/>
          <w:szCs w:val="24"/>
        </w:rPr>
        <w:t>_,</w:t>
      </w:r>
      <w:r w:rsidR="00414F30">
        <w:rPr>
          <w:rFonts w:ascii="Arial" w:hAnsi="Arial" w:cs="Arial"/>
          <w:sz w:val="24"/>
          <w:szCs w:val="24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серия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номер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выдан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</w:t>
      </w:r>
      <w:r w:rsidR="009766D4" w:rsidRPr="00414F30">
        <w:rPr>
          <w:rFonts w:ascii="Arial" w:hAnsi="Arial" w:cs="Arial"/>
          <w:sz w:val="24"/>
          <w:szCs w:val="24"/>
        </w:rPr>
        <w:t>________________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</w:rPr>
        <w:tab/>
      </w:r>
      <w:r w:rsidRPr="00414F30">
        <w:rPr>
          <w:rFonts w:ascii="Arial" w:hAnsi="Arial" w:cs="Arial"/>
          <w:sz w:val="24"/>
          <w:szCs w:val="24"/>
          <w:vertAlign w:val="superscript"/>
        </w:rPr>
        <w:t>(наименование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органа,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выдавшего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документ)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«_______»_______________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г.,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414F30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ая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жительства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адресу: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____________________________________________________________</w:t>
      </w:r>
      <w:r w:rsidR="009766D4" w:rsidRPr="00414F30">
        <w:rPr>
          <w:rFonts w:ascii="Arial" w:hAnsi="Arial" w:cs="Arial"/>
          <w:sz w:val="24"/>
          <w:szCs w:val="24"/>
        </w:rPr>
        <w:t>____</w:t>
      </w:r>
      <w:r w:rsidRPr="00414F30">
        <w:rPr>
          <w:rFonts w:ascii="Arial" w:hAnsi="Arial" w:cs="Arial"/>
          <w:sz w:val="24"/>
          <w:szCs w:val="24"/>
        </w:rPr>
        <w:t>__,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4F30">
        <w:rPr>
          <w:rFonts w:ascii="Arial" w:hAnsi="Arial" w:cs="Arial"/>
          <w:sz w:val="24"/>
          <w:szCs w:val="24"/>
          <w:vertAlign w:val="superscript"/>
        </w:rPr>
        <w:t>(почтовый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индекс,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населенный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пункт,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улица,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номер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дома,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корпуса,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квартиры)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настоящим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подтверждаю,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что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течение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последних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пяти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лет,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года,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предшествующих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дате,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указанной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заявлении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принятии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меня/моей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семьи/моего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подопечного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качестве</w:t>
      </w:r>
      <w:r w:rsidR="0041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F30">
        <w:rPr>
          <w:rFonts w:ascii="Arial" w:hAnsi="Arial" w:cs="Arial"/>
          <w:sz w:val="24"/>
          <w:szCs w:val="24"/>
        </w:rPr>
        <w:t>нуждающег</w:t>
      </w:r>
      <w:proofErr w:type="gramStart"/>
      <w:r w:rsidRPr="00414F30">
        <w:rPr>
          <w:rFonts w:ascii="Arial" w:hAnsi="Arial" w:cs="Arial"/>
          <w:sz w:val="24"/>
          <w:szCs w:val="24"/>
        </w:rPr>
        <w:t>о</w:t>
      </w:r>
      <w:proofErr w:type="spellEnd"/>
      <w:r w:rsidRPr="00414F30">
        <w:rPr>
          <w:rFonts w:ascii="Arial" w:hAnsi="Arial" w:cs="Arial"/>
          <w:sz w:val="24"/>
          <w:szCs w:val="24"/>
        </w:rPr>
        <w:t>(</w:t>
      </w:r>
      <w:proofErr w:type="gramEnd"/>
      <w:r w:rsidRPr="00414F30">
        <w:rPr>
          <w:rFonts w:ascii="Arial" w:hAnsi="Arial" w:cs="Arial"/>
          <w:sz w:val="24"/>
          <w:szCs w:val="24"/>
        </w:rPr>
        <w:t>ей)</w:t>
      </w:r>
      <w:proofErr w:type="spellStart"/>
      <w:r w:rsidRPr="00414F30">
        <w:rPr>
          <w:rFonts w:ascii="Arial" w:hAnsi="Arial" w:cs="Arial"/>
          <w:sz w:val="24"/>
          <w:szCs w:val="24"/>
        </w:rPr>
        <w:t>ся</w:t>
      </w:r>
      <w:proofErr w:type="spellEnd"/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я/я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проживающие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совместно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числе:</w:t>
      </w:r>
    </w:p>
    <w:tbl>
      <w:tblPr>
        <w:tblW w:w="974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478"/>
        <w:gridCol w:w="2699"/>
      </w:tblGrid>
      <w:tr w:rsidR="001B57F8" w:rsidRPr="00414F30" w:rsidTr="001B57F8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57F8" w:rsidRPr="00414F30" w:rsidRDefault="001B57F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4F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4F3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4F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имя,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членов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семьи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Родственные</w:t>
            </w:r>
          </w:p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отношения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членов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семьи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по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отношению</w:t>
            </w:r>
          </w:p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к</w:t>
            </w:r>
            <w:r w:rsidR="00414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1B57F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1EB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414F30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/мой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подопечный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__________________________________________________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4F30">
        <w:rPr>
          <w:rFonts w:ascii="Arial" w:hAnsi="Arial" w:cs="Arial"/>
          <w:sz w:val="24"/>
          <w:szCs w:val="24"/>
          <w:vertAlign w:val="superscript"/>
        </w:rPr>
        <w:t>(фамилия,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имя,</w:t>
      </w:r>
      <w:r w:rsidR="00414F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4F30">
        <w:rPr>
          <w:rFonts w:ascii="Arial" w:hAnsi="Arial" w:cs="Arial"/>
          <w:sz w:val="24"/>
          <w:szCs w:val="24"/>
          <w:vertAlign w:val="superscript"/>
        </w:rPr>
        <w:t>отчество)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</w:t>
      </w:r>
      <w:proofErr w:type="gramStart"/>
      <w:r w:rsidRPr="00414F30">
        <w:rPr>
          <w:rFonts w:ascii="Arial" w:hAnsi="Arial" w:cs="Arial"/>
          <w:sz w:val="24"/>
          <w:szCs w:val="24"/>
        </w:rPr>
        <w:t>л(</w:t>
      </w:r>
      <w:proofErr w:type="gramEnd"/>
      <w:r w:rsidRPr="00414F30">
        <w:rPr>
          <w:rFonts w:ascii="Arial" w:hAnsi="Arial" w:cs="Arial"/>
          <w:sz w:val="24"/>
          <w:szCs w:val="24"/>
        </w:rPr>
        <w:t>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подачи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настоящей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декларации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имею(ем)(</w:t>
      </w:r>
      <w:proofErr w:type="spellStart"/>
      <w:r w:rsidRPr="00414F30">
        <w:rPr>
          <w:rFonts w:ascii="Arial" w:hAnsi="Arial" w:cs="Arial"/>
          <w:sz w:val="24"/>
          <w:szCs w:val="24"/>
        </w:rPr>
        <w:t>ет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жилого(</w:t>
      </w:r>
      <w:proofErr w:type="spellStart"/>
      <w:r w:rsidRPr="00414F30">
        <w:rPr>
          <w:rFonts w:ascii="Arial" w:hAnsi="Arial" w:cs="Arial"/>
          <w:sz w:val="24"/>
          <w:szCs w:val="24"/>
        </w:rPr>
        <w:t>ых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помещения(</w:t>
      </w:r>
      <w:proofErr w:type="spellStart"/>
      <w:r w:rsidRPr="00414F30">
        <w:rPr>
          <w:rFonts w:ascii="Arial" w:hAnsi="Arial" w:cs="Arial"/>
          <w:sz w:val="24"/>
          <w:szCs w:val="24"/>
        </w:rPr>
        <w:t>ий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праве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4F30">
        <w:rPr>
          <w:rFonts w:ascii="Arial" w:hAnsi="Arial" w:cs="Arial"/>
          <w:sz w:val="24"/>
          <w:szCs w:val="24"/>
        </w:rPr>
        <w:t>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вышеуказанные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дееспособные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члены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семьи)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(даём)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согласие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получение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уполномоченным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учету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любых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необходимых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для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проверки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мною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восполнения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отсутствующей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информации,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от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федеральных,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краевых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государственной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власти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органов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местного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самоуправления,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организаций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всех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форм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собственности,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также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обработку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использование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моих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(наших)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персональных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данных.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>Я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(мы)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предупрежде</w:t>
      </w:r>
      <w:proofErr w:type="gramStart"/>
      <w:r w:rsidRPr="00414F30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414F30">
        <w:rPr>
          <w:rFonts w:ascii="Arial" w:hAnsi="Arial" w:cs="Arial"/>
          <w:sz w:val="24"/>
          <w:szCs w:val="24"/>
        </w:rPr>
        <w:t>ы</w:t>
      </w:r>
      <w:proofErr w:type="spellEnd"/>
      <w:r w:rsidRPr="00414F30">
        <w:rPr>
          <w:rFonts w:ascii="Arial" w:hAnsi="Arial" w:cs="Arial"/>
          <w:sz w:val="24"/>
          <w:szCs w:val="24"/>
        </w:rPr>
        <w:t>)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последствиях,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предусмотренных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частью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1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статьи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56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Жилищного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кодекса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Российской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Федерации,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наступающих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выявлении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в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представленных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документах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сведений,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не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соответствующих</w:t>
      </w:r>
      <w:r w:rsidR="00414F30">
        <w:rPr>
          <w:rFonts w:ascii="Arial" w:hAnsi="Arial" w:cs="Arial"/>
          <w:sz w:val="24"/>
          <w:szCs w:val="24"/>
        </w:rPr>
        <w:t xml:space="preserve"> </w:t>
      </w:r>
      <w:r w:rsidRPr="00414F30">
        <w:rPr>
          <w:rFonts w:ascii="Arial" w:hAnsi="Arial" w:cs="Arial"/>
          <w:sz w:val="24"/>
          <w:szCs w:val="24"/>
        </w:rPr>
        <w:t>действительности.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1B57F8" w:rsidRDefault="001B57F8" w:rsidP="00296A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6A41" w:rsidRPr="00414F30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296A41" w:rsidRDefault="00296A41" w:rsidP="00296A4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4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296A41" w:rsidRP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414F30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AF1"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1B57F8" w:rsidRPr="00414F30" w:rsidRDefault="001B57F8" w:rsidP="00414F3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296A41" w:rsidRDefault="001B57F8" w:rsidP="00296A41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1B57F8" w:rsidRPr="00414F30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предшествующих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нуждающегося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помещения(</w:t>
      </w:r>
      <w:proofErr w:type="spell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</w:p>
    <w:p w:rsidR="001B57F8" w:rsidRPr="00414F30" w:rsidRDefault="001B57F8" w:rsidP="00296A4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9766D4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________________________________________,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(фамилия,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имя,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отчество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полностью)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остоверяющий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___,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1B57F8" w:rsidRPr="00414F30" w:rsidRDefault="00414F30" w:rsidP="00414F30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органа,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выдавшего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документ)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«_______»_______________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_________________,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(почтовый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индекс,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населенный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пункт,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улица,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номер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дома,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корпуса,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квартиры)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меня/моей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семьи/моего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подопечного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нуждающегося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я/я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семьи/мой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подопечный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следующее(</w:t>
      </w:r>
      <w:proofErr w:type="spell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жилое(</w:t>
      </w:r>
      <w:proofErr w:type="spell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помещение(я)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совершал(и)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сделки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ним(и)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срока: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730"/>
        <w:gridCol w:w="994"/>
        <w:gridCol w:w="567"/>
        <w:gridCol w:w="567"/>
        <w:gridCol w:w="1418"/>
        <w:gridCol w:w="1986"/>
        <w:gridCol w:w="1135"/>
        <w:gridCol w:w="1702"/>
      </w:tblGrid>
      <w:tr w:rsidR="001B57F8" w:rsidRPr="00414F30" w:rsidTr="001B57F8">
        <w:trPr>
          <w:cantSplit/>
          <w:trHeight w:val="5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Ф.И.О.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правообладателя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(заявителя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или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члена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его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семьи/подопечного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заявителя)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Вид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жилого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помещения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(жилой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дом,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часть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жилого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дома,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квартира,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часть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квартиры,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комната)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Общая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площадь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жилого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помещения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(кв.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Адрес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жилого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помещения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(договор,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решение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суда,</w:t>
            </w:r>
            <w:proofErr w:type="gramEnd"/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акт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органа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местного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самоуправления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т.д.)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реквизиты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(номер,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дата)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правоустанавливающего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Вид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права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(общая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совместная</w:t>
            </w:r>
            <w:proofErr w:type="gramEnd"/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собственность,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общая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долевая</w:t>
            </w:r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собственность),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доли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праве,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Ф.И.О.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других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участников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общей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совместной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или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общей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долевой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Свидетельство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регистрации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права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(серия,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номер,</w:t>
            </w:r>
            <w:proofErr w:type="gramEnd"/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Вид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(договор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купли-продажи,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дарения,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раздела,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мены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т.д.)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реквизиты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(номер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договора,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номер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регистрации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договора)*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гражданско-правовой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сделки,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совершенной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жилым</w:t>
            </w:r>
            <w:r w:rsidR="00414F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помещением</w:t>
            </w:r>
            <w:proofErr w:type="gramEnd"/>
          </w:p>
          <w:p w:rsidR="001B57F8" w:rsidRPr="00414F30" w:rsidRDefault="001B57F8" w:rsidP="00414F30">
            <w:pPr>
              <w:pStyle w:val="ConsNonformat"/>
              <w:widowControl/>
              <w:suppressAutoHyphens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57F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414F30" w:rsidRDefault="001B57F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C41EB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414F30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414F30" w:rsidRDefault="00C41EB8" w:rsidP="00414F30">
            <w:pPr>
              <w:pStyle w:val="Con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сделки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обозначенными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совершались,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прочерк.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вышеуказанные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дееспособные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(даём)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(наших)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(мы)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spellStart"/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наступающих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действительности,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327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подделку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листах.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B57F8" w:rsidRPr="00414F30" w:rsidRDefault="001B57F8" w:rsidP="00414F3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296A41" w:rsidRDefault="00296A41" w:rsidP="00296A4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5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296A41" w:rsidRP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C84E64" w:rsidRPr="00414F30" w:rsidRDefault="00C84E64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Декларация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видах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доходов,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полученных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гражданином,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подлежащем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налогообложению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имуществе,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отчужденном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периода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оценки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имущества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______________,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(фамилия,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имя,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отчество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–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полностью)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1B57F8" w:rsidRPr="00414F30" w:rsidRDefault="001B57F8" w:rsidP="00414F30">
      <w:pPr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(страна,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республика)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(край,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область),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город,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район,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населенный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пункт)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(вид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документа)</w:t>
      </w:r>
    </w:p>
    <w:p w:rsidR="009766D4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(наименование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органа,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выдавшего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документ)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льства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(полный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адрес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регистрации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766D4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1B57F8" w:rsidRPr="00414F30" w:rsidRDefault="001B57F8" w:rsidP="00414F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месту</w:t>
      </w:r>
      <w:r w:rsid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жительства)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подтвердить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1890-КЗ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что:</w:t>
      </w:r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несовершеннолетний(</w:t>
      </w:r>
      <w:proofErr w:type="spell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(дети))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имел(а)(и)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988"/>
        <w:gridCol w:w="1275"/>
        <w:gridCol w:w="1602"/>
      </w:tblGrid>
      <w:tr w:rsidR="001B57F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рублях)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1B57F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1EB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tabs>
                <w:tab w:val="left" w:pos="0"/>
              </w:tabs>
              <w:suppressAutoHyphens/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объединением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обязанностей,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(единовременных)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предоставляемых</w:t>
            </w:r>
            <w:r w:rsidR="00296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41EB8" w:rsidRPr="00414F30" w:rsidRDefault="00C41EB8" w:rsidP="00414F30">
            <w:pPr>
              <w:tabs>
                <w:tab w:val="left" w:pos="0"/>
              </w:tabs>
              <w:suppressAutoHyphens/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1991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1244-1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подвергшихся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вследствие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катастрофы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Чернобыльской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АЭС»;</w:t>
            </w:r>
          </w:p>
          <w:p w:rsidR="00C41EB8" w:rsidRPr="00414F30" w:rsidRDefault="00C41EB8" w:rsidP="00414F30">
            <w:pPr>
              <w:tabs>
                <w:tab w:val="left" w:pos="0"/>
              </w:tabs>
              <w:suppressAutoHyphens/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ветеранах»;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Федерации»;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2002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гарантиях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подвергшимся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радиационному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вследствие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ядерных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испытаний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Семипалатинском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полигоне»;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1998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подвергшихся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вследствие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1957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объединении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«Маяк»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сбросов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радиоактивных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отходов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относятся: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(кроме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неработающим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трудоспособным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нетрудоспособными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гражданами)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пенсионеров;</w:t>
            </w:r>
          </w:p>
          <w:p w:rsidR="00937AC1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пожизненное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судей,</w:t>
            </w:r>
            <w:r w:rsidR="00296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вышедших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отставку;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начального,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аспирантам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докторантам,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отрывом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аспирантуре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докторантуре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научно-исследовательских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слушателям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духовных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заведений,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академическом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отпуске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показаниям;</w:t>
            </w:r>
            <w:proofErr w:type="gramEnd"/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безработице,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стипендия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переподготовки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занятости,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нуждающимся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несовершеннолетним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="00296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(обучение)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другую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1991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1032-1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Федерации»;</w:t>
            </w:r>
            <w:proofErr w:type="gramEnd"/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нетрудоспособности,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материнского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29.12.2006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мерах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имеющих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детей»,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воспитанием,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19.05.95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детей»;</w:t>
            </w:r>
            <w:proofErr w:type="gramEnd"/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проходящих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военную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контракту,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местностях,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вынуждены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могут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трудоустроиться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трудоустройства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порядке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безработными,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вынуждены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здоровья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связанному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проживания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нуждаются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постороннем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уходе;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неработающим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рядового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начальствующего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юстиции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отдаленных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гарнизонах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местностях,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трудоустройства;</w:t>
            </w:r>
          </w:p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обязательному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несчастных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случаев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заболеваний,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производимых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ущерба,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причиненного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здоровью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гражданина,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личному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имуществу,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находящемуся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связанных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медицинскую,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социальную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профессиональную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реабилитацию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решением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медико-социальной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экспертизы.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самоуправления,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организациями,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1996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8-ФЗ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похоронном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деле»,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выплачиваемая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от04.02.2004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666-КЗ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погребении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похоронном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937AC1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принадлежащего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сдачи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(наем,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поднаем)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недвижимого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(земельных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дач,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гаражей,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недвижимости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частей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(долей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собственности)),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механических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414F30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937AC1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включаются: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довольствие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проходящих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военную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призыву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сержантов,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старшин,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солдат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матросов,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заключивших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контракт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юстиции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таможенных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правоохранительной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носящие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постоянный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продовольственное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(денежная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взамен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продовольственного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пайка),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увольнении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юстиции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таможенных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правоохранительной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заключаемым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работодателями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бывшим,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уволившимся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инвалидности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возрасту;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авторские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вознаграждения,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получаемые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смежных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правах,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авторским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договорам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наследования;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деятельностью,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крестьянского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(фермерского)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хозяйства;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организаций;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алименты,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получаемые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одиноко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проживающим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гражданином,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выплаченных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алиментов;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эквиваленты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самоуправления,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организациями;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вкладам;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наследуемые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подаренные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вознаграждение,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причитающееся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родителям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детей;</w:t>
            </w:r>
          </w:p>
          <w:p w:rsidR="00937AC1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патронатных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воспитателей;</w:t>
            </w:r>
          </w:p>
          <w:p w:rsidR="00C41EB8" w:rsidRPr="00414F30" w:rsidRDefault="00937AC1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подсобное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хозяйство,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предоставляемые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414F30" w:rsidRDefault="00C41EB8" w:rsidP="00414F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несовершеннолетний(</w:t>
      </w:r>
      <w:proofErr w:type="spell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(дети))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произвел(а)(и)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налогообложению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имущества: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00"/>
        <w:gridCol w:w="1800"/>
      </w:tblGrid>
      <w:tr w:rsidR="001B57F8" w:rsidRPr="00414F30" w:rsidTr="001B57F8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  <w:r w:rsidR="00414F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Стоимость</w:t>
            </w:r>
            <w:r w:rsidR="00414F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отчужденного</w:t>
            </w:r>
            <w:r w:rsidR="00414F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</w:p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(в</w:t>
            </w:r>
            <w:r w:rsidR="00414F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рублях)**</w:t>
            </w:r>
          </w:p>
        </w:tc>
      </w:tr>
      <w:tr w:rsidR="001B57F8" w:rsidRPr="00414F30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414F30" w:rsidRDefault="001B57F8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36A6" w:rsidRPr="00414F30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Недвижимое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736A6" w:rsidRPr="00414F30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</w:t>
            </w:r>
            <w:proofErr w:type="gram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участок(и),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метров,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садоводства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огородничества,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414F30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414F30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Дача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414F30" w:rsidRDefault="002736A6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Садовый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домик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садоводческом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недвижимости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Движимое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розыске,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подтверждения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(кражи)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документом,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выдаваемым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легкового,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инвалидами,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легкового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лошадиных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полученного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(приобретенного)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через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Самоходные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пневматическом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ходу,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тракторов,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самоходных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комбайнов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автомашин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(молоковозы,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скотовозы,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внесения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минеральных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удобрений,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ветеринарной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помощи,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технического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обслуживания),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товаропроизводителей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используемых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Мотосани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Вертолет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воздушное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Гидроцикл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Моторная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лодка,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моторной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лодки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мощностью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лошадиных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Несамоходное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(буксируемое)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414F30" w:rsidTr="001B57F8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tabs>
                <w:tab w:val="left" w:pos="851"/>
              </w:tabs>
              <w:suppressAutoHyphens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транспортное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средство,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промысловых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весельных</w:t>
            </w:r>
            <w:r w:rsid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414F30" w:rsidRDefault="00084AE4" w:rsidP="00414F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достоверны.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восполнения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(наших)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последствиях,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1890-КЗ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помещениях»,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действительности.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(Ф.И.О.)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«Примечание»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«подтвержден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«отсутствует»,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какого-либо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«Стоимость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имущества»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прочерк.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заполняется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совершеннолетнего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семьи,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подтвердить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r w:rsidR="00D328CB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1B57F8" w:rsidRPr="00414F30" w:rsidRDefault="001B57F8" w:rsidP="00414F3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14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14F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57F8" w:rsidRDefault="001B57F8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Pr="00414F30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296A41" w:rsidRDefault="00296A41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296A41" w:rsidRDefault="00296A41" w:rsidP="00296A4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296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6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296A41" w:rsidRPr="00296A41" w:rsidRDefault="00296A41" w:rsidP="00296A41">
      <w:pPr>
        <w:suppressAutoHyphens/>
        <w:spacing w:after="0" w:line="240" w:lineRule="auto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422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r w:rsidRPr="00414F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F30">
        <w:rPr>
          <w:rFonts w:ascii="Arial" w:hAnsi="Arial" w:cs="Arial"/>
          <w:bCs/>
          <w:sz w:val="24"/>
          <w:szCs w:val="24"/>
        </w:rPr>
        <w:t>Признание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граждан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hAnsi="Arial" w:cs="Arial"/>
          <w:bCs/>
          <w:sz w:val="24"/>
          <w:szCs w:val="24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целях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принятия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учет</w:t>
      </w:r>
    </w:p>
    <w:p w:rsidR="00296A41" w:rsidRPr="00414F30" w:rsidRDefault="00296A41" w:rsidP="00296A41">
      <w:pPr>
        <w:suppressAutoHyphens/>
        <w:spacing w:after="0" w:line="240" w:lineRule="auto"/>
        <w:ind w:left="14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качестве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нуждающихся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жилых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4F30">
        <w:rPr>
          <w:rFonts w:ascii="Arial" w:hAnsi="Arial" w:cs="Arial"/>
          <w:bCs/>
          <w:sz w:val="24"/>
          <w:szCs w:val="24"/>
        </w:rPr>
        <w:t>помещениях</w:t>
      </w:r>
      <w:r w:rsidRPr="00414F3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414F30" w:rsidRDefault="001B57F8" w:rsidP="00414F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Default="001B57F8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Pr="00414F30" w:rsidRDefault="00296A41" w:rsidP="00414F3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Блок-схема</w: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последовательности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признанию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малоимущими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целях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принятия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учет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качестве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нуждающихся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жилых</w:t>
      </w:r>
      <w:r w:rsid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помещениях</w:t>
      </w:r>
      <w:proofErr w:type="gramEnd"/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212C9C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hAnsi="Arial" w:cs="Arial"/>
          <w:sz w:val="24"/>
          <w:szCs w:val="24"/>
        </w:rPr>
        <w:pict>
          <v:rect id="_x0000_s1026" style="position:absolute;left:0;text-align:left;margin-left:1.8pt;margin-top:1.55pt;width:474.15pt;height:39.6pt;z-index:251648512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первичная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приложенных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нему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27" style="position:absolute;left:0;text-align:left;margin-left:249.75pt;margin-top:60.35pt;width:226.2pt;height:37.8pt;z-index:251649536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414F30" w:rsidRDefault="00414F30" w:rsidP="001B57F8"/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28" style="position:absolute;left:0;text-align:left;margin-left:.15pt;margin-top:112.55pt;width:230.4pt;height:1in;z-index:251650560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29" style="position:absolute;left:0;text-align:left;margin-left:.15pt;margin-top:291.35pt;width:226.8pt;height:39pt;z-index:251651584">
            <v:textbox style="mso-next-textbox:#_x0000_s1029"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0" style="position:absolute;left:0;text-align:left;margin-left:.15pt;margin-top:201.95pt;width:475.45pt;height:71.4pt;z-index:251652608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необходимых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признания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граждан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малоимущими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целях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нятия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нуждающихся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помещениях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органы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(организации),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участвующие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предо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1" style="position:absolute;left:0;text-align:left;margin-left:.15pt;margin-top:345.35pt;width:226.8pt;height:84.6pt;z-index:251653632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знании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граждан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малоимущими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целях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ну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дающихся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2" style="position:absolute;left:0;text-align:left;margin-left:1.8pt;margin-top:60.35pt;width:228.75pt;height:37.8pt;z-index:251654656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414F30" w:rsidRDefault="00414F30" w:rsidP="001B57F8"/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3" style="position:absolute;left:0;text-align:left;margin-left:249.75pt;margin-top:112.55pt;width:225.85pt;height:1in;z-index:251655680">
            <v:textbox>
              <w:txbxContent>
                <w:p w:rsidR="00414F30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препятствий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мун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мерах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="00296A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proofErr w:type="gramEnd"/>
                </w:p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4" style="position:absolute;left:0;text-align:left;margin-left:249.75pt;margin-top:291.35pt;width:226.2pt;height:39pt;z-index:251656704">
            <v:textbox>
              <w:txbxContent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rect id="_x0000_s1035" style="position:absolute;left:0;text-align:left;margin-left:252.75pt;margin-top:345.35pt;width:223.2pt;height:84.6pt;z-index:251657728">
            <v:textbox>
              <w:txbxContent>
                <w:p w:rsidR="00414F30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признании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граждан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малоимущ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целях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стве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нуждающихся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14F30" w:rsidRPr="00D328CB" w:rsidRDefault="00414F30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414F30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58752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55.95pt;margin-top:41.15pt;width:0;height:19.2pt;z-index:251659776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97.95pt;margin-top:99.4pt;width:0;height:13.15pt;z-index:251660800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70.35pt;margin-top:96.4pt;width:0;height:16.15pt;z-index:251661824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97.95pt;margin-top:184.55pt;width:0;height:17.4pt;z-index:251662848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00.95pt;margin-top:273.35pt;width:0;height:17.95pt;z-index:251663872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75.75pt;margin-top:273.35pt;width:.6pt;height:17.95pt;z-index:251664896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00.95pt;margin-top:330.35pt;width:0;height:15pt;z-index:251665920" o:connectortype="straight">
            <v:stroke endarrow="block"/>
          </v:shape>
        </w:pict>
      </w:r>
      <w:r w:rsidRPr="00414F30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76.35pt;margin-top:330.35pt;width:0;height:15pt;z-index:251666944" o:connectortype="straight">
            <v:stroke endarrow="block"/>
          </v:shape>
        </w:pict>
      </w: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414F30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Default="001B57F8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Pr="00414F30" w:rsidRDefault="00296A41" w:rsidP="00414F30">
      <w:pPr>
        <w:tabs>
          <w:tab w:val="left" w:pos="85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A41" w:rsidRDefault="001B57F8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B57F8" w:rsidRPr="00414F30" w:rsidRDefault="007D3A6C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296A41" w:rsidRDefault="007D3A6C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57F8"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FA08B7" w:rsidRPr="00296A41" w:rsidRDefault="007D3A6C" w:rsidP="00296A4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4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sectPr w:rsidR="00FA08B7" w:rsidRPr="00296A41" w:rsidSect="00380A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B57F8"/>
    <w:rsid w:val="00084AE4"/>
    <w:rsid w:val="001A3FBE"/>
    <w:rsid w:val="001B57F8"/>
    <w:rsid w:val="00212C9C"/>
    <w:rsid w:val="00216E5E"/>
    <w:rsid w:val="002736A6"/>
    <w:rsid w:val="00296A41"/>
    <w:rsid w:val="002E3E0F"/>
    <w:rsid w:val="00380AF1"/>
    <w:rsid w:val="00393750"/>
    <w:rsid w:val="00414F30"/>
    <w:rsid w:val="004F53C2"/>
    <w:rsid w:val="00564E4F"/>
    <w:rsid w:val="005A55A5"/>
    <w:rsid w:val="006D4964"/>
    <w:rsid w:val="007D3A6C"/>
    <w:rsid w:val="008111A3"/>
    <w:rsid w:val="00864248"/>
    <w:rsid w:val="008C171B"/>
    <w:rsid w:val="00937AC1"/>
    <w:rsid w:val="009570F1"/>
    <w:rsid w:val="009766D4"/>
    <w:rsid w:val="009B48A8"/>
    <w:rsid w:val="009D25F1"/>
    <w:rsid w:val="009F2CF9"/>
    <w:rsid w:val="00B17C89"/>
    <w:rsid w:val="00C41EB8"/>
    <w:rsid w:val="00C62D9D"/>
    <w:rsid w:val="00C84E64"/>
    <w:rsid w:val="00CD03C9"/>
    <w:rsid w:val="00CD07C9"/>
    <w:rsid w:val="00D328CB"/>
    <w:rsid w:val="00D86FFB"/>
    <w:rsid w:val="00E94BA5"/>
    <w:rsid w:val="00ED3B87"/>
    <w:rsid w:val="00F405E6"/>
    <w:rsid w:val="00F933E7"/>
    <w:rsid w:val="00FA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4"/>
        <o:r id="V:Rule11" type="connector" idref="#_x0000_s1036"/>
        <o:r id="V:Rule12" type="connector" idref="#_x0000_s1040"/>
        <o:r id="V:Rule13" type="connector" idref="#_x0000_s1037"/>
        <o:r id="V:Rule14" type="connector" idref="#_x0000_s1038"/>
        <o:r id="V:Rule15" type="connector" idref="#_x0000_s1043"/>
        <o:r id="V:Rule16" type="connector" idref="#_x0000_s1039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8A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48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D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.krymsk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8D99-4021-4BBD-998D-6D8EFCB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12633</Words>
  <Characters>72012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22</cp:revision>
  <dcterms:created xsi:type="dcterms:W3CDTF">2015-04-28T13:39:00Z</dcterms:created>
  <dcterms:modified xsi:type="dcterms:W3CDTF">2015-12-19T09:19:00Z</dcterms:modified>
</cp:coreProperties>
</file>