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DD" w:rsidRDefault="00EE38DD" w:rsidP="00EE38DD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EE38DD" w:rsidRDefault="00EE38DD" w:rsidP="00EE3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EE38DD" w:rsidRDefault="00EE38DD" w:rsidP="00EE3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EE38DD" w:rsidRDefault="00EE38DD" w:rsidP="00EE3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EE38DD" w:rsidRDefault="00EE38DD" w:rsidP="00EE3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E38DD" w:rsidRDefault="00EE38DD" w:rsidP="00EE38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38DD" w:rsidRDefault="00EE38DD" w:rsidP="00EE38D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декабря 2015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олдаванское</w:t>
      </w:r>
    </w:p>
    <w:p w:rsidR="00C60BC6" w:rsidRPr="002F17E9" w:rsidRDefault="00C60BC6" w:rsidP="0063645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0BC6" w:rsidRPr="00EE38DD" w:rsidRDefault="00033D5D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38DD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EE38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="00EE38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sz w:val="32"/>
          <w:szCs w:val="32"/>
          <w:lang w:eastAsia="ru-RU"/>
        </w:rPr>
        <w:t>регламента</w:t>
      </w:r>
      <w:r w:rsidR="00EE38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r w:rsidR="00EE38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предоставлению</w:t>
      </w:r>
      <w:r w:rsidR="00EE38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38DD">
        <w:rPr>
          <w:rFonts w:ascii="Arial" w:hAnsi="Arial" w:cs="Arial"/>
          <w:b/>
          <w:sz w:val="32"/>
          <w:szCs w:val="32"/>
        </w:rPr>
        <w:t>муниципальной</w:t>
      </w:r>
      <w:r w:rsidR="00EE38DD">
        <w:rPr>
          <w:rFonts w:ascii="Arial" w:hAnsi="Arial" w:cs="Arial"/>
          <w:b/>
          <w:sz w:val="32"/>
          <w:szCs w:val="32"/>
        </w:rPr>
        <w:t xml:space="preserve"> </w:t>
      </w:r>
      <w:r w:rsidRPr="00EE38DD">
        <w:rPr>
          <w:rFonts w:ascii="Arial" w:hAnsi="Arial" w:cs="Arial"/>
          <w:b/>
          <w:sz w:val="32"/>
          <w:szCs w:val="32"/>
        </w:rPr>
        <w:t>услуги</w:t>
      </w:r>
      <w:r w:rsidR="00EE38DD">
        <w:rPr>
          <w:rFonts w:ascii="Arial" w:hAnsi="Arial" w:cs="Arial"/>
          <w:b/>
          <w:sz w:val="32"/>
          <w:szCs w:val="32"/>
        </w:rPr>
        <w:t xml:space="preserve"> </w:t>
      </w:r>
      <w:r w:rsidRPr="00EE38DD">
        <w:rPr>
          <w:rFonts w:ascii="Arial" w:hAnsi="Arial" w:cs="Arial"/>
          <w:b/>
          <w:sz w:val="32"/>
          <w:szCs w:val="32"/>
        </w:rPr>
        <w:t>«Согласование</w:t>
      </w:r>
      <w:r w:rsidR="00EE38DD">
        <w:rPr>
          <w:rFonts w:ascii="Arial" w:hAnsi="Arial" w:cs="Arial"/>
          <w:b/>
          <w:sz w:val="32"/>
          <w:szCs w:val="32"/>
        </w:rPr>
        <w:t xml:space="preserve"> </w:t>
      </w:r>
      <w:r w:rsidRPr="00EE38DD">
        <w:rPr>
          <w:rFonts w:ascii="Arial" w:hAnsi="Arial" w:cs="Arial"/>
          <w:b/>
          <w:sz w:val="32"/>
          <w:szCs w:val="32"/>
        </w:rPr>
        <w:t>переустройства</w:t>
      </w:r>
      <w:r w:rsidR="00EE38DD">
        <w:rPr>
          <w:rFonts w:ascii="Arial" w:hAnsi="Arial" w:cs="Arial"/>
          <w:b/>
          <w:sz w:val="32"/>
          <w:szCs w:val="32"/>
        </w:rPr>
        <w:t xml:space="preserve"> </w:t>
      </w:r>
      <w:r w:rsidRPr="00EE38DD">
        <w:rPr>
          <w:rFonts w:ascii="Arial" w:hAnsi="Arial" w:cs="Arial"/>
          <w:b/>
          <w:sz w:val="32"/>
          <w:szCs w:val="32"/>
        </w:rPr>
        <w:t>и</w:t>
      </w:r>
      <w:r w:rsidR="00EE38DD">
        <w:rPr>
          <w:rFonts w:ascii="Arial" w:hAnsi="Arial" w:cs="Arial"/>
          <w:b/>
          <w:sz w:val="32"/>
          <w:szCs w:val="32"/>
        </w:rPr>
        <w:t xml:space="preserve"> </w:t>
      </w:r>
      <w:r w:rsidRPr="00EE38DD">
        <w:rPr>
          <w:rFonts w:ascii="Arial" w:hAnsi="Arial" w:cs="Arial"/>
          <w:b/>
          <w:sz w:val="32"/>
          <w:szCs w:val="32"/>
        </w:rPr>
        <w:t>(или)</w:t>
      </w:r>
      <w:r w:rsidR="00EE38DD">
        <w:rPr>
          <w:rFonts w:ascii="Arial" w:hAnsi="Arial" w:cs="Arial"/>
          <w:b/>
          <w:sz w:val="32"/>
          <w:szCs w:val="32"/>
        </w:rPr>
        <w:t xml:space="preserve"> </w:t>
      </w:r>
      <w:r w:rsidRPr="00EE38DD">
        <w:rPr>
          <w:rFonts w:ascii="Arial" w:hAnsi="Arial" w:cs="Arial"/>
          <w:b/>
          <w:sz w:val="32"/>
          <w:szCs w:val="32"/>
        </w:rPr>
        <w:t>перепланировки</w:t>
      </w:r>
      <w:r w:rsidR="00EE38DD">
        <w:rPr>
          <w:rFonts w:ascii="Arial" w:hAnsi="Arial" w:cs="Arial"/>
          <w:b/>
          <w:sz w:val="32"/>
          <w:szCs w:val="32"/>
        </w:rPr>
        <w:t xml:space="preserve"> </w:t>
      </w:r>
      <w:r w:rsidRPr="00EE38DD">
        <w:rPr>
          <w:rFonts w:ascii="Arial" w:hAnsi="Arial" w:cs="Arial"/>
          <w:b/>
          <w:sz w:val="32"/>
          <w:szCs w:val="32"/>
        </w:rPr>
        <w:t>жилого</w:t>
      </w:r>
      <w:r w:rsidR="00EE38DD">
        <w:rPr>
          <w:rFonts w:ascii="Arial" w:hAnsi="Arial" w:cs="Arial"/>
          <w:b/>
          <w:sz w:val="32"/>
          <w:szCs w:val="32"/>
        </w:rPr>
        <w:t xml:space="preserve"> </w:t>
      </w:r>
      <w:r w:rsidRPr="00EE38DD">
        <w:rPr>
          <w:rFonts w:ascii="Arial" w:hAnsi="Arial" w:cs="Arial"/>
          <w:b/>
          <w:sz w:val="32"/>
          <w:szCs w:val="32"/>
        </w:rPr>
        <w:t>помещения»</w:t>
      </w:r>
    </w:p>
    <w:p w:rsidR="00C60BC6" w:rsidRPr="00EE38DD" w:rsidRDefault="00C60BC6" w:rsidP="00EE38D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8DD" w:rsidRPr="00EE38DD" w:rsidRDefault="00EE38DD" w:rsidP="00EE38D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0BC6" w:rsidRPr="00EE38DD" w:rsidRDefault="00C60BC6" w:rsidP="00EE38D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210-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63645B" w:rsidRPr="00EE38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33D5D" w:rsidRPr="00EE38DD" w:rsidRDefault="00033D5D" w:rsidP="00EE38D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C60BC6" w:rsidRPr="00EE38DD" w:rsidRDefault="00C60BC6" w:rsidP="00EE38D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Ведущему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="0063645B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Петря</w:t>
      </w:r>
      <w:proofErr w:type="spellEnd"/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обнародовать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района.</w:t>
      </w:r>
    </w:p>
    <w:p w:rsidR="00C60BC6" w:rsidRPr="00EE38DD" w:rsidRDefault="00C60BC6" w:rsidP="00EE38D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выполнением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C60BC6" w:rsidRPr="00EE38DD" w:rsidRDefault="00C60BC6" w:rsidP="00EE38D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60BC6" w:rsidRPr="00EE38DD" w:rsidRDefault="00C60BC6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BC6" w:rsidRPr="00EE38DD" w:rsidRDefault="00C60BC6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BC6" w:rsidRDefault="00C60BC6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DB039F" w:rsidRDefault="00DB039F" w:rsidP="00DB039F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B039F" w:rsidRDefault="00DB039F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39F" w:rsidRDefault="00DB039F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039F" w:rsidRDefault="00DB039F" w:rsidP="00DB039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1</w:t>
      </w: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420</w:t>
      </w:r>
    </w:p>
    <w:p w:rsidR="00DB039F" w:rsidRDefault="00DB039F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039F" w:rsidRDefault="00DB039F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039F" w:rsidRPr="00EE38DD" w:rsidRDefault="00DB039F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FC1" w:rsidRPr="00EE38DD" w:rsidRDefault="00C22FC1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2FC1" w:rsidRDefault="00C22FC1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039F" w:rsidRDefault="00DB039F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039F" w:rsidRPr="00EE38DD" w:rsidRDefault="00DB039F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Административный</w:t>
      </w:r>
      <w:r w:rsidR="00EE38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предоставлению</w:t>
      </w:r>
      <w:r w:rsidR="00EE38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EE38DD">
        <w:rPr>
          <w:rFonts w:ascii="Arial" w:eastAsia="Times New Roman" w:hAnsi="Arial" w:cs="Arial"/>
          <w:b/>
          <w:sz w:val="24"/>
          <w:szCs w:val="24"/>
          <w:lang w:eastAsia="ru-RU"/>
        </w:rPr>
        <w:t>униципальной</w:t>
      </w:r>
      <w:r w:rsidR="00EE38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510021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/>
          <w:sz w:val="24"/>
          <w:szCs w:val="24"/>
          <w:lang w:eastAsia="ru-RU"/>
        </w:rPr>
        <w:t>«Согласование</w:t>
      </w:r>
      <w:r w:rsidR="00EE38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sz w:val="24"/>
          <w:szCs w:val="24"/>
          <w:lang w:eastAsia="ru-RU"/>
        </w:rPr>
        <w:t>перепланировки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/>
          <w:sz w:val="24"/>
          <w:szCs w:val="24"/>
          <w:lang w:eastAsia="ru-RU"/>
        </w:rPr>
        <w:t>помещения»</w:t>
      </w:r>
    </w:p>
    <w:p w:rsidR="00C22FC1" w:rsidRPr="00EE38DD" w:rsidRDefault="00C22FC1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1.Общие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комфортных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потребителей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(административных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подразделениями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услуга)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установку,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замену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перенос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сетей,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санитарно-технического,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электрического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оборудования,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конфигурации,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требующее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юридические,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надлежащим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образом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оформленными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заявители).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Потребители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неоднократное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информирования.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1.3.1.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посредством: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Интернет;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телефону.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17"/>
      <w:r w:rsidRPr="00EE38DD">
        <w:rPr>
          <w:rFonts w:ascii="Arial" w:eastAsia="Times New Roman" w:hAnsi="Arial" w:cs="Arial"/>
          <w:sz w:val="24"/>
          <w:szCs w:val="24"/>
          <w:lang w:eastAsia="ru-RU"/>
        </w:rPr>
        <w:t>1.3.2.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вопросам:</w:t>
      </w:r>
    </w:p>
    <w:bookmarkEnd w:id="0"/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актах,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требованиях,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требованиям;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процедур.</w:t>
      </w:r>
    </w:p>
    <w:p w:rsidR="00C22FC1" w:rsidRPr="00EE38DD" w:rsidRDefault="00033D5D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B039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ответах</w:t>
      </w:r>
      <w:r w:rsidR="00DB039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телефонные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звонки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устные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вежливой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(корректной)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интересующим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вопросам.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разговора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звонок,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поставленные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вопросы,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переадресован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(переведен)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обратившемуся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гражданину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сообщен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:rsidR="00033D5D" w:rsidRPr="00EE38DD" w:rsidRDefault="00033D5D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электронному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44496" w:rsidRPr="00EE38DD">
        <w:rPr>
          <w:rFonts w:ascii="Arial" w:hAnsi="Arial" w:cs="Arial"/>
          <w:sz w:val="24"/>
          <w:szCs w:val="24"/>
          <w:lang w:val="en-US"/>
        </w:rPr>
        <w:t>adm</w:t>
      </w:r>
      <w:r w:rsidRPr="00EE38DD">
        <w:rPr>
          <w:rFonts w:ascii="Arial" w:hAnsi="Arial" w:cs="Arial"/>
          <w:sz w:val="24"/>
          <w:szCs w:val="24"/>
          <w:lang w:val="en-US"/>
        </w:rPr>
        <w:t>moldovanka</w:t>
      </w:r>
      <w:proofErr w:type="spellEnd"/>
      <w:r w:rsidRPr="00EE38DD">
        <w:rPr>
          <w:rFonts w:ascii="Arial" w:hAnsi="Arial" w:cs="Arial"/>
          <w:sz w:val="24"/>
          <w:szCs w:val="24"/>
        </w:rPr>
        <w:t>.</w:t>
      </w:r>
      <w:proofErr w:type="spellStart"/>
      <w:r w:rsidRPr="00EE38DD">
        <w:rPr>
          <w:rFonts w:ascii="Arial" w:hAnsi="Arial" w:cs="Arial"/>
          <w:sz w:val="24"/>
          <w:szCs w:val="24"/>
          <w:lang w:val="en-US"/>
        </w:rPr>
        <w:t>ukoz</w:t>
      </w:r>
      <w:proofErr w:type="spellEnd"/>
      <w:r w:rsidRPr="00EE38DD">
        <w:rPr>
          <w:rFonts w:ascii="Arial" w:hAnsi="Arial" w:cs="Arial"/>
          <w:sz w:val="24"/>
          <w:szCs w:val="24"/>
        </w:rPr>
        <w:t>.</w:t>
      </w:r>
      <w:proofErr w:type="spellStart"/>
      <w:r w:rsidRPr="00EE38D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1.3.6.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размерах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платежей,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уплачиваемых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уплаты,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proofErr w:type="gramEnd"/>
      <w:r w:rsidR="00DB03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причиненного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ненадлежащего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исполнения,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работниками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телефоны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графиках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proofErr w:type="gramEnd"/>
      <w:r w:rsidR="00DB03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адресах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привлекаемых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сопутствующих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размерах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оплаты.</w:t>
      </w:r>
      <w:proofErr w:type="gramEnd"/>
    </w:p>
    <w:p w:rsidR="00033D5D" w:rsidRPr="00EE38DD" w:rsidRDefault="00033D5D" w:rsidP="00EE38DD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EE38DD">
        <w:rPr>
          <w:rFonts w:ascii="Arial" w:hAnsi="Arial" w:cs="Arial"/>
        </w:rPr>
        <w:t>1.3.7.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Прием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документов,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необходимых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для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предоставления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муниципальной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услуги,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установленных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настоящим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Административным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регламентом,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выдача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документов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по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результатам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предоставления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муниципальной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услуги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или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отказа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в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предоставлении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муниципальной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услуги,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копирование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и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сканирование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документов,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предусмотренных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частью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6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статьи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7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Федерального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закона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от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27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июля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2010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года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№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210-Ф3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«Об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организации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предоставления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государственных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и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муниципальных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услуг»;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информирование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и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консультирование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заявителей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о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порядке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предоставления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муниципальной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услуги,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ходе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рассмотрения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запросов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о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предоставлении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муниципальной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услуги,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также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по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иным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вопросам,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связанным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с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предоставлением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услуг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может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осуществляться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Муниципальным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казенным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учреждением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«Многофункциональный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центр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по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предоставлению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государственных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и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муниципальных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услуг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Крымского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района»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(далее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–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МФЦ)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(в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порядке,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предусмотренном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регламентом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работы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МФЦ).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МФЦ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расположен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по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адресу: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  <w:shd w:val="clear" w:color="auto" w:fill="F2F2F2"/>
        </w:rPr>
        <w:t>353380</w:t>
      </w:r>
      <w:r w:rsidR="00EE38DD">
        <w:rPr>
          <w:rFonts w:ascii="Arial" w:hAnsi="Arial" w:cs="Arial"/>
          <w:shd w:val="clear" w:color="auto" w:fill="F2F2F2"/>
        </w:rPr>
        <w:t xml:space="preserve"> </w:t>
      </w:r>
      <w:r w:rsidRPr="00EE38DD">
        <w:rPr>
          <w:rFonts w:ascii="Arial" w:hAnsi="Arial" w:cs="Arial"/>
          <w:shd w:val="clear" w:color="auto" w:fill="F2F2F2"/>
        </w:rPr>
        <w:t>Краснодарский</w:t>
      </w:r>
      <w:r w:rsidR="00EE38DD">
        <w:rPr>
          <w:rFonts w:ascii="Arial" w:hAnsi="Arial" w:cs="Arial"/>
          <w:shd w:val="clear" w:color="auto" w:fill="F2F2F2"/>
        </w:rPr>
        <w:t xml:space="preserve"> </w:t>
      </w:r>
      <w:r w:rsidRPr="00EE38DD">
        <w:rPr>
          <w:rFonts w:ascii="Arial" w:hAnsi="Arial" w:cs="Arial"/>
          <w:shd w:val="clear" w:color="auto" w:fill="F2F2F2"/>
        </w:rPr>
        <w:t>край,</w:t>
      </w:r>
      <w:r w:rsidR="00EE38DD">
        <w:rPr>
          <w:rFonts w:ascii="Arial" w:hAnsi="Arial" w:cs="Arial"/>
          <w:shd w:val="clear" w:color="auto" w:fill="F2F2F2"/>
        </w:rPr>
        <w:t xml:space="preserve"> </w:t>
      </w:r>
      <w:r w:rsidRPr="00EE38DD">
        <w:rPr>
          <w:rFonts w:ascii="Arial" w:hAnsi="Arial" w:cs="Arial"/>
          <w:shd w:val="clear" w:color="auto" w:fill="F2F2F2"/>
        </w:rPr>
        <w:t>МФЦ,</w:t>
      </w:r>
      <w:r w:rsidR="00EE38DD">
        <w:rPr>
          <w:rFonts w:ascii="Arial" w:hAnsi="Arial" w:cs="Arial"/>
          <w:shd w:val="clear" w:color="auto" w:fill="F2F2F2"/>
        </w:rPr>
        <w:t xml:space="preserve"> </w:t>
      </w:r>
      <w:r w:rsidRPr="00EE38DD">
        <w:rPr>
          <w:rFonts w:ascii="Arial" w:hAnsi="Arial" w:cs="Arial"/>
          <w:shd w:val="clear" w:color="auto" w:fill="F2F2F2"/>
        </w:rPr>
        <w:t>г</w:t>
      </w:r>
      <w:proofErr w:type="gramStart"/>
      <w:r w:rsidRPr="00EE38DD">
        <w:rPr>
          <w:rFonts w:ascii="Arial" w:hAnsi="Arial" w:cs="Arial"/>
          <w:shd w:val="clear" w:color="auto" w:fill="F2F2F2"/>
        </w:rPr>
        <w:t>.К</w:t>
      </w:r>
      <w:proofErr w:type="gramEnd"/>
      <w:r w:rsidRPr="00EE38DD">
        <w:rPr>
          <w:rFonts w:ascii="Arial" w:hAnsi="Arial" w:cs="Arial"/>
          <w:shd w:val="clear" w:color="auto" w:fill="F2F2F2"/>
        </w:rPr>
        <w:t>рымск,</w:t>
      </w:r>
      <w:r w:rsidR="00EE38DD">
        <w:rPr>
          <w:rFonts w:ascii="Arial" w:hAnsi="Arial" w:cs="Arial"/>
          <w:shd w:val="clear" w:color="auto" w:fill="F2F2F2"/>
        </w:rPr>
        <w:t xml:space="preserve"> </w:t>
      </w:r>
      <w:proofErr w:type="spellStart"/>
      <w:r w:rsidRPr="00EE38DD">
        <w:rPr>
          <w:rFonts w:ascii="Arial" w:hAnsi="Arial" w:cs="Arial"/>
          <w:shd w:val="clear" w:color="auto" w:fill="F2F2F2"/>
        </w:rPr>
        <w:t>ул.Адагумская</w:t>
      </w:r>
      <w:proofErr w:type="spellEnd"/>
      <w:r w:rsidRPr="00EE38DD">
        <w:rPr>
          <w:rFonts w:ascii="Arial" w:hAnsi="Arial" w:cs="Arial"/>
          <w:shd w:val="clear" w:color="auto" w:fill="F2F2F2"/>
        </w:rPr>
        <w:t>,</w:t>
      </w:r>
      <w:r w:rsidR="00EE38DD">
        <w:rPr>
          <w:rFonts w:ascii="Arial" w:hAnsi="Arial" w:cs="Arial"/>
          <w:shd w:val="clear" w:color="auto" w:fill="F2F2F2"/>
        </w:rPr>
        <w:t xml:space="preserve"> </w:t>
      </w:r>
      <w:r w:rsidRPr="00EE38DD">
        <w:rPr>
          <w:rFonts w:ascii="Arial" w:hAnsi="Arial" w:cs="Arial"/>
          <w:shd w:val="clear" w:color="auto" w:fill="F2F2F2"/>
        </w:rPr>
        <w:t>д.153</w:t>
      </w:r>
      <w:r w:rsidRPr="00EE38DD">
        <w:rPr>
          <w:rFonts w:ascii="Arial" w:hAnsi="Arial" w:cs="Arial"/>
        </w:rPr>
        <w:t>.</w:t>
      </w:r>
    </w:p>
    <w:p w:rsidR="00033D5D" w:rsidRPr="00EE38DD" w:rsidRDefault="00033D5D" w:rsidP="00EE38DD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EE38DD">
        <w:rPr>
          <w:rFonts w:ascii="Arial" w:hAnsi="Arial" w:cs="Arial"/>
        </w:rPr>
        <w:t>График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работы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МФЦ: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понедельник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с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9-00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до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20-00,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вторник-пятница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с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8-00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до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18-00,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без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перерыва,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суббота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с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8-00</w:t>
      </w:r>
      <w:r w:rsidR="00EE38DD">
        <w:rPr>
          <w:rFonts w:ascii="Arial" w:hAnsi="Arial" w:cs="Arial"/>
        </w:rPr>
        <w:t xml:space="preserve"> </w:t>
      </w:r>
      <w:proofErr w:type="gramStart"/>
      <w:r w:rsidRPr="00EE38DD">
        <w:rPr>
          <w:rFonts w:ascii="Arial" w:hAnsi="Arial" w:cs="Arial"/>
        </w:rPr>
        <w:t>до</w:t>
      </w:r>
      <w:proofErr w:type="gramEnd"/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17-00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без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перерыва,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воскресенье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-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выходной.</w:t>
      </w:r>
    </w:p>
    <w:p w:rsidR="00033D5D" w:rsidRPr="00EE38DD" w:rsidRDefault="00033D5D" w:rsidP="00EE38DD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EE38DD">
        <w:rPr>
          <w:rFonts w:ascii="Arial" w:hAnsi="Arial" w:cs="Arial"/>
        </w:rPr>
        <w:t>Адрес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сайта: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  <w:lang w:val="en-US"/>
        </w:rPr>
        <w:t>http</w:t>
      </w:r>
      <w:r w:rsidRPr="00EE38DD">
        <w:rPr>
          <w:rFonts w:ascii="Arial" w:hAnsi="Arial" w:cs="Arial"/>
        </w:rPr>
        <w:t>://</w:t>
      </w:r>
      <w:proofErr w:type="spellStart"/>
      <w:r w:rsidR="007D2C6C" w:rsidRPr="00EE38DD">
        <w:rPr>
          <w:rFonts w:ascii="Arial" w:hAnsi="Arial" w:cs="Arial"/>
        </w:rPr>
        <w:fldChar w:fldCharType="begin"/>
      </w:r>
      <w:r w:rsidR="00C90BF0" w:rsidRPr="00EE38DD">
        <w:rPr>
          <w:rFonts w:ascii="Arial" w:hAnsi="Arial" w:cs="Arial"/>
        </w:rPr>
        <w:instrText>HYPERLINK "http://www.krymskmfc.ru/"</w:instrText>
      </w:r>
      <w:r w:rsidR="007D2C6C" w:rsidRPr="00EE38DD">
        <w:rPr>
          <w:rFonts w:ascii="Arial" w:hAnsi="Arial" w:cs="Arial"/>
        </w:rPr>
        <w:fldChar w:fldCharType="separate"/>
      </w:r>
      <w:r w:rsidRPr="00EE38DD">
        <w:rPr>
          <w:rStyle w:val="a5"/>
          <w:rFonts w:ascii="Arial" w:hAnsi="Arial" w:cs="Arial"/>
          <w:color w:val="auto"/>
          <w:bdr w:val="none" w:sz="0" w:space="0" w:color="auto" w:frame="1"/>
          <w:shd w:val="clear" w:color="auto" w:fill="F2F2F2"/>
        </w:rPr>
        <w:t>www.krymskmfc.ru</w:t>
      </w:r>
      <w:proofErr w:type="spellEnd"/>
      <w:r w:rsidR="007D2C6C" w:rsidRPr="00EE38DD">
        <w:rPr>
          <w:rFonts w:ascii="Arial" w:hAnsi="Arial" w:cs="Arial"/>
        </w:rPr>
        <w:fldChar w:fldCharType="end"/>
      </w:r>
    </w:p>
    <w:p w:rsidR="00033D5D" w:rsidRPr="00EE38DD" w:rsidRDefault="00033D5D" w:rsidP="00EE38DD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EE38DD">
        <w:rPr>
          <w:rFonts w:ascii="Arial" w:hAnsi="Arial" w:cs="Arial"/>
        </w:rPr>
        <w:t>Адрес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электронной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почты:</w:t>
      </w:r>
      <w:r w:rsidR="00EE38DD">
        <w:rPr>
          <w:rFonts w:ascii="Arial" w:hAnsi="Arial" w:cs="Arial"/>
        </w:rPr>
        <w:t xml:space="preserve"> </w:t>
      </w:r>
      <w:hyperlink r:id="rId5" w:history="1">
        <w:r w:rsidRPr="00EE38DD">
          <w:rPr>
            <w:rStyle w:val="a5"/>
            <w:rFonts w:ascii="Arial" w:hAnsi="Arial" w:cs="Arial"/>
            <w:color w:val="auto"/>
            <w:bdr w:val="none" w:sz="0" w:space="0" w:color="auto" w:frame="1"/>
            <w:shd w:val="clear" w:color="auto" w:fill="F2F2F2"/>
          </w:rPr>
          <w:t>mfc.krymsk@mail.ru</w:t>
        </w:r>
      </w:hyperlink>
    </w:p>
    <w:p w:rsidR="00033D5D" w:rsidRPr="00EE38DD" w:rsidRDefault="00033D5D" w:rsidP="00EE38DD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EE38DD">
        <w:rPr>
          <w:rFonts w:ascii="Arial" w:hAnsi="Arial" w:cs="Arial"/>
        </w:rPr>
        <w:lastRenderedPageBreak/>
        <w:t>Контактный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телефон:</w:t>
      </w:r>
      <w:r w:rsidR="00EE38DD">
        <w:rPr>
          <w:rFonts w:ascii="Arial" w:hAnsi="Arial" w:cs="Arial"/>
        </w:rPr>
        <w:t xml:space="preserve"> </w:t>
      </w:r>
      <w:r w:rsidRPr="00EE38DD">
        <w:rPr>
          <w:rFonts w:ascii="Arial" w:hAnsi="Arial" w:cs="Arial"/>
        </w:rPr>
        <w:t>8</w:t>
      </w:r>
      <w:r w:rsidRPr="00EE38DD">
        <w:rPr>
          <w:rFonts w:ascii="Arial" w:hAnsi="Arial" w:cs="Arial"/>
          <w:shd w:val="clear" w:color="auto" w:fill="F2F2F2"/>
        </w:rPr>
        <w:t>(86131)</w:t>
      </w:r>
      <w:r w:rsidR="00EE38DD">
        <w:rPr>
          <w:rFonts w:ascii="Arial" w:hAnsi="Arial" w:cs="Arial"/>
          <w:shd w:val="clear" w:color="auto" w:fill="F2F2F2"/>
        </w:rPr>
        <w:t xml:space="preserve"> </w:t>
      </w:r>
      <w:r w:rsidRPr="00EE38DD">
        <w:rPr>
          <w:rFonts w:ascii="Arial" w:hAnsi="Arial" w:cs="Arial"/>
          <w:shd w:val="clear" w:color="auto" w:fill="F2F2F2"/>
        </w:rPr>
        <w:t>2-24-43</w:t>
      </w:r>
      <w:r w:rsidRPr="00EE38DD">
        <w:rPr>
          <w:rFonts w:ascii="Arial" w:hAnsi="Arial" w:cs="Arial"/>
        </w:rPr>
        <w:t>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1.3.8.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образцы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«Единый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(функций)»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Портал).</w:t>
      </w:r>
    </w:p>
    <w:p w:rsidR="00C22FC1" w:rsidRPr="00EE38DD" w:rsidRDefault="00C22FC1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Стандарт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помещения».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участвует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требоваться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организаций:</w:t>
      </w:r>
    </w:p>
    <w:p w:rsidR="00033D5D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нотариальное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Нотариальная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контора,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353380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Start"/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.К</w:t>
      </w:r>
      <w:proofErr w:type="gramEnd"/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рымск,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ул.Демьяна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Бедного,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033D5D" w:rsidRPr="00EE38DD">
        <w:rPr>
          <w:rFonts w:ascii="Arial" w:hAnsi="Arial" w:cs="Arial"/>
          <w:sz w:val="24"/>
          <w:szCs w:val="24"/>
        </w:rPr>
        <w:t>,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телефон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8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(86131)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2-02-52</w:t>
      </w:r>
      <w:r w:rsidR="00033D5D" w:rsidRPr="00EE38DD">
        <w:rPr>
          <w:rFonts w:ascii="Arial" w:hAnsi="Arial" w:cs="Arial"/>
          <w:bCs/>
          <w:sz w:val="24"/>
          <w:szCs w:val="24"/>
        </w:rPr>
        <w:t>;</w:t>
      </w:r>
    </w:p>
    <w:p w:rsidR="00033D5D" w:rsidRPr="00EE38DD" w:rsidRDefault="00C22FC1" w:rsidP="00EE38DD">
      <w:pPr>
        <w:shd w:val="clear" w:color="auto" w:fill="F2F2F2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переустраиваемое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Крымский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отдел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Управления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Федеральной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службы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государственной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регистрации,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кадастра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и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картографии,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353380,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Краснодарский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край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Крымск,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Лермонтова,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14-а</w:t>
      </w:r>
      <w:r w:rsidR="00033D5D" w:rsidRPr="00EE38DD">
        <w:rPr>
          <w:rFonts w:ascii="Arial" w:hAnsi="Arial" w:cs="Arial"/>
          <w:sz w:val="24"/>
          <w:szCs w:val="24"/>
        </w:rPr>
        <w:t>,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телефон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2F2F2"/>
        </w:rPr>
        <w:t>8</w:t>
      </w:r>
      <w:r w:rsidR="00EE38DD"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2F2F2"/>
        </w:rPr>
        <w:t>(86131)</w:t>
      </w:r>
      <w:r w:rsidR="00EE38DD"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2F2F2"/>
        </w:rPr>
        <w:t>2-11-54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переустраиваемого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проектные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усмотрение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033D5D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филиал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ГУП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КК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«</w:t>
      </w:r>
      <w:proofErr w:type="spellStart"/>
      <w:r w:rsidR="00033D5D" w:rsidRPr="00EE38DD">
        <w:rPr>
          <w:rFonts w:ascii="Arial" w:hAnsi="Arial" w:cs="Arial"/>
          <w:sz w:val="24"/>
          <w:szCs w:val="24"/>
        </w:rPr>
        <w:t>Крайтехинвентаризация</w:t>
      </w:r>
      <w:proofErr w:type="spellEnd"/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–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Краевое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БТИ»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по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Крымскому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району,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353380</w:t>
      </w:r>
      <w:r w:rsidR="00033D5D" w:rsidRPr="00EE38DD">
        <w:rPr>
          <w:rFonts w:ascii="Arial" w:hAnsi="Arial" w:cs="Arial"/>
          <w:sz w:val="24"/>
          <w:szCs w:val="24"/>
        </w:rPr>
        <w:t>,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Краснодарский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край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Start"/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.К</w:t>
      </w:r>
      <w:proofErr w:type="gramEnd"/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рымск,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Комсомольская,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033D5D" w:rsidRPr="00EE38DD">
        <w:rPr>
          <w:rFonts w:ascii="Arial" w:hAnsi="Arial" w:cs="Arial"/>
          <w:sz w:val="24"/>
          <w:szCs w:val="24"/>
        </w:rPr>
        <w:t>,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телефон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8(86131)4-60-33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или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ФГУП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«Российский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государственный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центр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инвентаризации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и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учета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объектов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недвижимости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-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Федеральное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БТИ»,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353380,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Россия,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Краснодарский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край,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Крымск,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Адагумская</w:t>
      </w:r>
      <w:proofErr w:type="spellEnd"/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д.</w:t>
      </w:r>
      <w:r w:rsidR="00EE3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3D5D" w:rsidRPr="00EE38DD">
        <w:rPr>
          <w:rFonts w:ascii="Arial" w:hAnsi="Arial" w:cs="Arial"/>
          <w:sz w:val="24"/>
          <w:szCs w:val="24"/>
          <w:shd w:val="clear" w:color="auto" w:fill="FFFFFF"/>
        </w:rPr>
        <w:t>155</w:t>
      </w:r>
      <w:r w:rsidR="00033D5D" w:rsidRPr="00EE38DD">
        <w:rPr>
          <w:rFonts w:ascii="Arial" w:hAnsi="Arial" w:cs="Arial"/>
          <w:sz w:val="24"/>
          <w:szCs w:val="24"/>
        </w:rPr>
        <w:t>,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телефон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sz w:val="24"/>
          <w:szCs w:val="24"/>
        </w:rPr>
        <w:t>8</w:t>
      </w:r>
      <w:r w:rsidR="00033D5D" w:rsidRPr="00EE38DD">
        <w:rPr>
          <w:rFonts w:ascii="Arial" w:hAnsi="Arial" w:cs="Arial"/>
          <w:iCs/>
          <w:sz w:val="24"/>
          <w:szCs w:val="24"/>
        </w:rPr>
        <w:t>(86131)</w:t>
      </w:r>
      <w:r w:rsidR="00EE38DD">
        <w:rPr>
          <w:rFonts w:ascii="Arial" w:hAnsi="Arial" w:cs="Arial"/>
          <w:iCs/>
          <w:sz w:val="24"/>
          <w:szCs w:val="24"/>
        </w:rPr>
        <w:t xml:space="preserve"> </w:t>
      </w:r>
      <w:r w:rsidR="00033D5D" w:rsidRPr="00EE38DD">
        <w:rPr>
          <w:rFonts w:ascii="Arial" w:hAnsi="Arial" w:cs="Arial"/>
          <w:iCs/>
          <w:sz w:val="24"/>
          <w:szCs w:val="24"/>
        </w:rPr>
        <w:t>4-38-04;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iCs/>
          <w:sz w:val="24"/>
          <w:szCs w:val="24"/>
          <w:lang w:eastAsia="ru-RU"/>
        </w:rPr>
        <w:t>5)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памятников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допустимости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культурного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наследия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350063,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Краснодар,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Красноармейская</w:t>
      </w:r>
      <w:proofErr w:type="gramEnd"/>
      <w:r w:rsidRPr="00EE38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16,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8(861)268-32-23.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помещений;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помещений.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завершается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помещений;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мотивированного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помещений.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2.4.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составляет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более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исчисляется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Конституция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всенародным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голосованием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1993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1993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237);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Жилищный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2004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188-ФЗ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ред.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29.12.2014).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Первоначальный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опубликован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изданиях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(часть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«Российская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газета»,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№1,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«Парламентская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газета»,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7-8);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Гражданский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(часть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1994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51-ФЗ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ред.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22.10.2014).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(Первоначальный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опубликован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изданиях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1994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32,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3301,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«Российская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1994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238-239);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131-Ф3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202,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«Парламентская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186,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40,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3822);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210-Ф3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168,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31,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4179);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266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помещения»,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95,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19,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1812);</w:t>
      </w:r>
      <w:proofErr w:type="gramEnd"/>
    </w:p>
    <w:p w:rsidR="00033D5D" w:rsidRPr="00EE38DD" w:rsidRDefault="00033D5D" w:rsidP="00EE38DD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Pr="00EE38DD">
        <w:rPr>
          <w:rFonts w:ascii="Arial" w:hAnsi="Arial" w:cs="Arial"/>
          <w:sz w:val="24"/>
          <w:szCs w:val="24"/>
        </w:rPr>
        <w:t>(принят</w:t>
      </w:r>
      <w:r w:rsidR="00EE38DD">
        <w:rPr>
          <w:rFonts w:ascii="Arial" w:hAnsi="Arial" w:cs="Arial"/>
          <w:sz w:val="24"/>
          <w:szCs w:val="24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решением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Совета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2015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39,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мая2015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2015)</w:t>
      </w:r>
      <w:r w:rsidRPr="00EE38DD">
        <w:rPr>
          <w:rFonts w:ascii="Arial" w:hAnsi="Arial" w:cs="Arial"/>
          <w:sz w:val="24"/>
          <w:szCs w:val="24"/>
        </w:rPr>
        <w:t>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2.6.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законодательными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подлежащий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заявление),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266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№1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регламенту)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экземпляре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(оригинал).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прилагаются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переустраиваемое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(подлинники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копии);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подготовленный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оформленный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переустраиваемого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временно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нанимателя),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занимающих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переустраиваемое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найма,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выпиской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домовой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книги;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памятников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допустимости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находится,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памятником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заверены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нотариально,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подлинниками,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сверки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копиями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заверяются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принимающим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возвращаются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0"/>
      <w:bookmarkEnd w:id="1"/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2.6.3.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представлять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подпунктами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2.6.1,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переустраиваемое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сделок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ним,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запрашивает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сведения),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инициативе: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переустраиваемое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сделок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ним;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переустраиваемого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памятников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допустимости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находится,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памятником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межведомственным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запросам.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2.6.4.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требовать: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регулирующими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возникающие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2010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предоставляющими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оформленных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(наличие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серьёзных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содержание,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обратного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адреса,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лица).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намерения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сдать.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информируется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предложено</w:t>
      </w:r>
      <w:r w:rsidR="0063645B" w:rsidRPr="00EE38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D5D"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разделом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недостоверной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искажённой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непредставление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обязанность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возложена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власти,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подведомственной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межведомственный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свидетельствующего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раздела,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инициативе.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уведомила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предложила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раздела,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получил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63645B" w:rsidRPr="00EE38D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уведомления;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7012"/>
      <w:r w:rsidRPr="00EE38DD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ненадлежащий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27013"/>
      <w:bookmarkEnd w:id="2"/>
      <w:r w:rsidRPr="00EE38DD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несоответствия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законодательства.</w:t>
      </w:r>
    </w:p>
    <w:bookmarkEnd w:id="3"/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виде)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просьбой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почтовым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отправлением,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2.9.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Порядок,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размер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основания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взимания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платы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платы.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2.10.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минут;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(дня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Администрацию).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услуга.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условиям: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графику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стандартом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комфортности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центральный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оборудован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вывеской,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информирования,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ознакомления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материалами,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стендами;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комфортным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стульями;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вывесками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кабинета,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приема;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стульями,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столами,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обеспечиваются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канцелярскими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принадлежностями,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стендами;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рабочее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оборудовано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компьютером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возможностью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базам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оргтехнике;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конфиденциальности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ведется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допускается;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доступных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(туалетов).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стенды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(принятых)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краткое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2.13.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транспортная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возможностями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услуга;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сайте;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обоснованность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услуги);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(посредством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почты,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почты),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телефону);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поданных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обоснованных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осуществленные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22FC1" w:rsidRPr="00EE38DD" w:rsidRDefault="00C22FC1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Состав,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последовательность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сроки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процедур,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порядку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процедур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также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процедур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многофункциональных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центрах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первичная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приводится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регламенту.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3.1.1.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первичная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проверка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Юридическим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фактом,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служащим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начала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является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подача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лицом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письменного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согласно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настоящему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Административному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регламенту;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Портала.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лицами,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ответственными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первичную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являются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входит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соответствующих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функций.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Специалистами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ответственными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первичную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являются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входит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соответствующих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функций.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графиком.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представляются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двух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экземплярах,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один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должен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подлинником.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копии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остаются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деле,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возвращаются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заверенных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копий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требуется.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обращении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непосредственно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письменным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заявлением: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устанавливает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предмет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обращения,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устанавливает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личность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наличие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всех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которые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должен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представить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самостоятельно;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удостоверяясь,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что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текст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написан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разборчиво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исполнен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карандашом;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сличает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экземпляры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копий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отсутствии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оформленного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письменного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помогает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несоответствия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непосредственно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сообщает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объясняет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предлагает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принять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меры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подаче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Портала: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содержащиеся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заявлении,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подаваемом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должны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соответствовать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сведениям,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содержащимся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Портале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(приложение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настоящему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Административному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регламенту);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передача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автоматизированной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системы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(при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условии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внедрения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системы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межведомственного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взаимодействия)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поданного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наличие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рассмотрению.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течение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рабочего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дня,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следующего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днем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проверки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направляет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автоматизированной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системы,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которое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доступно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просмотра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разделе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Портала;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4)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отказе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должно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содержать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причинах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ссылкой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пункт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5)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должно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содержать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сроке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перечне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6)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поданное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считается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принятым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зарегистрированным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7)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исчисляется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дня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8)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принятое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направленное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распечатывается,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заверяется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подписью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принявшего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сотрудника,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регистрируется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журнале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учета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входящих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передается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ответственному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9)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гражданин,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подавший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представляет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оформленные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подлежащие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самостоятельно;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10)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всех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допускается.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выдается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расписка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оно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регистрируется,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Продолжительность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первичной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проверки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должна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превышать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минут.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экземплярах: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руки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дело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третий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директором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Сотрудник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принимающий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присутствии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курьера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реестре.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передаваемых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реестре,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расписывается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дату,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возврату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курьеру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субботу,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первый,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субботой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присвоением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входящего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даты.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минут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первичная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проверка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документов»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является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них),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запрашиваются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органах,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организациях,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4,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подготавливается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формируются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межведомственные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proofErr w:type="gramEnd"/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комплектности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Администрацией.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целях,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обмен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электронным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каналам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совместимых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EE38DD">
        <w:rPr>
          <w:rFonts w:ascii="Arial" w:eastAsia="Times New Roman" w:hAnsi="Arial" w:cs="Arial"/>
          <w:sz w:val="24"/>
          <w:szCs w:val="24"/>
          <w:lang w:eastAsia="ru-RU"/>
        </w:rPr>
        <w:t>иптографической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сотрудников,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сервисов,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внесенных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СМЭВ).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техническая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СМЭВ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отсутствует,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подписываются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08D8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(организациях),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содержащихся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них),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подготавливается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Администрацией.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«Рассмотрение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Подготовка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истечения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3.1.4.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директором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принимающий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присутствии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реестре.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передаваемых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реестре,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расписывается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дату,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непосредственно,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почтой.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утвержденном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266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помещения».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полномочия.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расписки,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знакомит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подтверждает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личной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расшифровкой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графе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расписки,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хранится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оспорен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сведениям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услуге;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информационно-технологической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коммуникационной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Портал;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Завершение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3.3.1.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Завершение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подтверждается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приемочной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комиссии.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3.3.2.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приемочной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передан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3.3.3.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(наниматель)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готовность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эксплуатации.</w:t>
      </w:r>
    </w:p>
    <w:p w:rsidR="00C22FC1" w:rsidRPr="00EE38DD" w:rsidRDefault="00C22FC1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актов.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качеством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виновных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носить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(осуществляться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квартальных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работы)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внеплановый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конкретному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4.6.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персональную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процедур,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регламенте.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4.7.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Граждане,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объединения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контролировать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путём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мерах.</w:t>
      </w:r>
    </w:p>
    <w:p w:rsidR="00C22FC1" w:rsidRPr="00EE38DD" w:rsidRDefault="00C22FC1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5.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Досудебный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(внесудебный)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обжалования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решений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действий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(бездействия)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органа,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предоставляющего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муниципальную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услугу,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также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должностных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лиц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(осуществляемых)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служащими,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обжалование).</w:t>
      </w:r>
      <w:proofErr w:type="gramEnd"/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конкретное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нарушены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созданы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препятствия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жалобой,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  <w:proofErr w:type="gramEnd"/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затребование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исправлений.</w:t>
      </w:r>
      <w:proofErr w:type="gramEnd"/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5.4.1.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5.4.2.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Интернет,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сайта,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5.4.3.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обжалуются;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(номера)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контактного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(адреса)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  <w:proofErr w:type="gramEnd"/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обжалуемых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(бездействии)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специалиста;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доводы,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(бездействием)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специалиста.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доводы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копии.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5.4.4.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Администрацию,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наделенным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  <w:proofErr w:type="gramEnd"/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5.4.5.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удовлетворяется,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отмены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Администрацией,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возврата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формах;</w:t>
      </w:r>
      <w:proofErr w:type="gramEnd"/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5.4.6.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5.4.7.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правонарушения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преступления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наделенное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незамедлительно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имеющиеся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прокуратуры.</w:t>
      </w:r>
    </w:p>
    <w:p w:rsidR="00C22FC1" w:rsidRPr="00EE38DD" w:rsidRDefault="00C22FC1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45B" w:rsidRDefault="0063645B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039F" w:rsidRDefault="00DB039F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DB039F" w:rsidRDefault="00DB039F" w:rsidP="00DB03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DB039F" w:rsidRDefault="00DB039F" w:rsidP="00DB039F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B039F" w:rsidRDefault="00DB039F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39F" w:rsidRDefault="00DB039F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039F" w:rsidRDefault="00DB039F" w:rsidP="00DB039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39F" w:rsidRDefault="00DB039F" w:rsidP="00DB039F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2</w:t>
      </w:r>
    </w:p>
    <w:p w:rsidR="00DB039F" w:rsidRDefault="00DB039F" w:rsidP="00DB039F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DB039F" w:rsidRDefault="00DB039F" w:rsidP="00DB039F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DB039F" w:rsidRDefault="00DB039F" w:rsidP="00DB039F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DB039F" w:rsidRPr="00DB039F" w:rsidRDefault="00DB039F" w:rsidP="00DB039F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420</w:t>
      </w:r>
    </w:p>
    <w:p w:rsidR="00C22FC1" w:rsidRPr="00EE38DD" w:rsidRDefault="00C22FC1" w:rsidP="00DB03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C22FC1" w:rsidRPr="00EE38DD" w:rsidRDefault="00C22FC1" w:rsidP="00DB03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C22FC1" w:rsidRPr="00EE38DD" w:rsidRDefault="002F65EE" w:rsidP="00DB03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C22FC1" w:rsidRPr="00EE38DD" w:rsidRDefault="00C22FC1" w:rsidP="00DB03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</w:p>
    <w:p w:rsidR="00C22FC1" w:rsidRPr="00EE38DD" w:rsidRDefault="00C22FC1" w:rsidP="00DB03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</w:p>
    <w:p w:rsidR="00C22FC1" w:rsidRPr="00EE38DD" w:rsidRDefault="00C22FC1" w:rsidP="00DB03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помещения»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2F65EE" w:rsidP="00EE38DD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C22FC1" w:rsidRPr="00EE38DD" w:rsidRDefault="00C22FC1" w:rsidP="00EE38DD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C22FC1" w:rsidRPr="00EE38DD" w:rsidRDefault="00C22FC1" w:rsidP="00EE38DD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22FC1" w:rsidRPr="00EE38DD" w:rsidRDefault="00C22FC1" w:rsidP="00DB03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</w:p>
    <w:p w:rsidR="00C22FC1" w:rsidRPr="00EE38DD" w:rsidRDefault="00C22FC1" w:rsidP="00DB03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наниматель,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арендатор,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собственник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собственники</w:t>
      </w:r>
      <w:proofErr w:type="gramEnd"/>
    </w:p>
    <w:p w:rsidR="00C22FC1" w:rsidRPr="00EE38DD" w:rsidRDefault="0051002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находящегося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общей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собственности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двух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более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случае,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один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из</w:t>
      </w:r>
      <w:proofErr w:type="gramEnd"/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собственников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иных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уполномочен</w:t>
      </w:r>
      <w:proofErr w:type="gramEnd"/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установленном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порядке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представлять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их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интересы)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серия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39F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3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живания: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__,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телефон: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Примечание.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отчество,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(серия,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выдан),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жительства,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телефона;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представителя,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доверенности,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заявлению.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организационно-правовая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форма,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нахождения,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представлять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интересы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реквизитов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правомочия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прилагаемого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заявлению.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помещения:_____________________________________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полный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адрес: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субъект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Федерации,</w:t>
      </w:r>
      <w:proofErr w:type="gramEnd"/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DB039F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муниципальное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образование,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поселение,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улица,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дом,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DB039F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корпус,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строение,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подъезд,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этаж)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Собственни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к(</w:t>
      </w:r>
      <w:proofErr w:type="gramEnd"/>
      <w:r w:rsidRPr="00EE38DD">
        <w:rPr>
          <w:rFonts w:ascii="Arial" w:eastAsia="Times New Roman" w:hAnsi="Arial" w:cs="Arial"/>
          <w:sz w:val="24"/>
          <w:szCs w:val="24"/>
          <w:lang w:eastAsia="ru-RU"/>
        </w:rPr>
        <w:t>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помещения: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DB039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DB039F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C22FC1" w:rsidRPr="00DB039F" w:rsidRDefault="00C22FC1" w:rsidP="00DB03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имя,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отчество;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организации)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разрешить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DB039F">
        <w:rPr>
          <w:rFonts w:ascii="Arial" w:eastAsia="Times New Roman" w:hAnsi="Arial" w:cs="Arial"/>
          <w:sz w:val="24"/>
          <w:szCs w:val="24"/>
          <w:lang w:eastAsia="ru-RU"/>
        </w:rPr>
        <w:t>__-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(переустройство,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перепланировку,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переустройство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перепланировку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нужное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указать)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занимаемого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_________________________,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(права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собственности,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договора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найма,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договора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аренды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нужное</w:t>
      </w:r>
      <w:proofErr w:type="gramEnd"/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указать)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прилагаемому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проекту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(проектной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документации)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_________20_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дни.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Обязуюсь: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(проектной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документацией);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свободный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хода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режима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прилагаются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вид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реквизиты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правоустанавливающего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документа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переустраиваемое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перепланируемое</w:t>
      </w:r>
      <w:proofErr w:type="spellEnd"/>
      <w:proofErr w:type="gramEnd"/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жилое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помещение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(с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отметкой: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подлинник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нотариально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заверенная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копия)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(проектная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документация)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переустраиваемого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памятников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допустимости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(представляется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находится,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памятником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культуры)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временно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отсутствующих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листах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необходимости);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документы:_________________________________________________</w:t>
      </w:r>
    </w:p>
    <w:p w:rsidR="00C22FC1" w:rsidRPr="00DB039F" w:rsidRDefault="00C22FC1" w:rsidP="00DB03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(доверенности,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выписки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из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уставов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др.)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подавших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*: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0021" w:rsidRPr="00EE38DD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C22FC1" w:rsidRPr="00EE38DD" w:rsidRDefault="0051002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C22FC1"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C22FC1"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  <w:r w:rsidR="00C22FC1"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пользовании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найма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нанимателем,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договоре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стороны,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пользовании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арендатором,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пользовании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(собственниками).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(следующие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позиции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заполняются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принявшим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заявление)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Входящий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Выдана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Расписку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получил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180F" w:rsidRPr="00EE38DD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180F"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180F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C22FC1" w:rsidRPr="00EE38DD" w:rsidRDefault="00A9180F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ab/>
        <w:t>___________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принявшего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заявление)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A9180F"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(подпись)</w:t>
      </w:r>
    </w:p>
    <w:p w:rsidR="00C22FC1" w:rsidRDefault="00C22FC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91" w:rsidRPr="00EE38DD" w:rsidRDefault="000A0F9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Default="00C22FC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91" w:rsidRDefault="000A0F91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0A0F91" w:rsidRDefault="000A0F91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0A0F91" w:rsidRDefault="000A0F91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0A0F91" w:rsidRDefault="000A0F91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0A0F91" w:rsidRDefault="000A0F91" w:rsidP="000A0F91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A0F91" w:rsidRDefault="000A0F9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91" w:rsidRDefault="000A0F9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0F91" w:rsidRDefault="000A0F91" w:rsidP="000A0F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F91" w:rsidRDefault="000A0F91" w:rsidP="000A0F91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3</w:t>
      </w:r>
    </w:p>
    <w:p w:rsidR="000A0F91" w:rsidRDefault="000A0F91" w:rsidP="000A0F91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0A0F91" w:rsidRDefault="000A0F91" w:rsidP="000A0F91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0A0F91" w:rsidRDefault="000A0F91" w:rsidP="000A0F91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0A0F91" w:rsidRPr="00DB039F" w:rsidRDefault="000A0F91" w:rsidP="000A0F91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420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помещения»</w:t>
      </w:r>
    </w:p>
    <w:p w:rsidR="00C22FC1" w:rsidRDefault="00C22FC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91" w:rsidRPr="00EE38DD" w:rsidRDefault="000A0F9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Форма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документа,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подтверждающего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принятие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решения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bCs/>
          <w:sz w:val="24"/>
          <w:szCs w:val="24"/>
          <w:lang w:eastAsia="ru-RU"/>
        </w:rPr>
        <w:t>помещения</w:t>
      </w:r>
    </w:p>
    <w:p w:rsidR="00C22FC1" w:rsidRPr="00EE38DD" w:rsidRDefault="00C22FC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5EE"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C22FC1" w:rsidRPr="00EE38DD" w:rsidRDefault="002F65EE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Молдаванское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Ленина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1-а</w:t>
      </w:r>
    </w:p>
    <w:p w:rsidR="00C22FC1" w:rsidRPr="00EE38DD" w:rsidRDefault="00C22FC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</w:p>
    <w:p w:rsidR="00C22FC1" w:rsidRPr="00EE38DD" w:rsidRDefault="00C22FC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обращением___________</w:t>
      </w:r>
      <w:r w:rsidR="001E34E9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физического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юридического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намерении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переустройство</w:t>
      </w:r>
      <w:r w:rsidR="00EE38D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u w:val="single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u w:val="single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перепланировку</w:t>
      </w:r>
      <w:r w:rsidR="00EE38D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(ненужное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зачеркнуть)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1E34E9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1E34E9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занимаемых</w:t>
      </w:r>
      <w:proofErr w:type="gramEnd"/>
      <w:r w:rsidR="00EE38D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u w:val="single"/>
          <w:lang w:eastAsia="ru-RU"/>
        </w:rPr>
        <w:t>(принадлежащих)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основан</w:t>
      </w:r>
      <w:r w:rsidR="001E34E9" w:rsidRPr="00EE38DD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4E9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(ненужное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зачеркнуть)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1E34E9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(вид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реквизиты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правоустанавливающего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документа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переустраиваемое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перепланируемое</w:t>
      </w:r>
      <w:proofErr w:type="spellEnd"/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жилое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помещение)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решение: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Дать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E38DD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1E34E9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(переустройство,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перепланировку,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переустройство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перепланировку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нужное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указать)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представленным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(проектной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документацией).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*: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____________20__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г.;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режим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дни.</w:t>
      </w:r>
    </w:p>
    <w:p w:rsidR="00C22FC1" w:rsidRPr="00EE38DD" w:rsidRDefault="00C22FC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0A0F9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заявлением.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согласование,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изменяет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излагаются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мотивы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Обязать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(проектной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документацией)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соблю</w:t>
      </w:r>
      <w:r w:rsidR="001E34E9" w:rsidRPr="00EE38DD">
        <w:rPr>
          <w:rFonts w:ascii="Arial" w:eastAsia="Times New Roman" w:hAnsi="Arial" w:cs="Arial"/>
          <w:sz w:val="24"/>
          <w:szCs w:val="24"/>
          <w:lang w:eastAsia="ru-RU"/>
        </w:rPr>
        <w:t>дением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4E9" w:rsidRPr="00EE38DD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4E9" w:rsidRPr="00EE38D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(указываются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реквизиты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нормативного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правового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акта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субъекта</w:t>
      </w:r>
      <w:proofErr w:type="gramEnd"/>
    </w:p>
    <w:p w:rsidR="00C22FC1" w:rsidRPr="00EE38DD" w:rsidRDefault="001E34E9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Российской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Федерации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акта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местного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самоуправления,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регламентирующего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порядок</w:t>
      </w:r>
    </w:p>
    <w:p w:rsidR="00C22FC1" w:rsidRPr="00EE38DD" w:rsidRDefault="001E34E9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проведения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ремонтно-строительных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работ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переустройству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перепланировке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жилых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помещений)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Установить,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приемочная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приемку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подписание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Приемочной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подписанный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самоуправления.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возложить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C22FC1" w:rsidRPr="00EE38DD" w:rsidRDefault="001E34E9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структурного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подразделения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органа,</w:t>
      </w:r>
      <w:proofErr w:type="gramEnd"/>
    </w:p>
    <w:p w:rsidR="00C22FC1" w:rsidRPr="00EE38DD" w:rsidRDefault="001E34E9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осуществляющего</w:t>
      </w:r>
      <w:proofErr w:type="gramEnd"/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согласование)</w:t>
      </w:r>
    </w:p>
    <w:p w:rsidR="00C22FC1" w:rsidRPr="00EE38DD" w:rsidRDefault="00C22FC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1E34E9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ab/>
        <w:t>________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органа,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(подпись)</w:t>
      </w:r>
      <w:proofErr w:type="gramEnd"/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осуществляющего</w:t>
      </w:r>
      <w:proofErr w:type="gramEnd"/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согласование)</w:t>
      </w:r>
    </w:p>
    <w:p w:rsidR="00C22FC1" w:rsidRPr="00EE38DD" w:rsidRDefault="00C22FC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C22FC1" w:rsidRPr="00EE38DD" w:rsidRDefault="00C22FC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Получил: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4E9"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или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уполномоченного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заявителей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(заполняется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получения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лично))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направлено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proofErr w:type="gramStart"/>
      <w:r w:rsidRPr="00EE38DD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Pr="00EE38DD">
        <w:rPr>
          <w:rFonts w:ascii="Arial" w:eastAsia="Times New Roman" w:hAnsi="Arial" w:cs="Arial"/>
          <w:sz w:val="24"/>
          <w:szCs w:val="24"/>
          <w:lang w:eastAsia="ru-RU"/>
        </w:rPr>
        <w:t>ей)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(заполняется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случае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направления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решения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почте)</w:t>
      </w:r>
    </w:p>
    <w:p w:rsidR="00C22FC1" w:rsidRPr="00EE38DD" w:rsidRDefault="001E34E9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ab/>
        <w:t>________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C22FC1" w:rsidRPr="00EE38DD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должности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лица)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0A0F9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лица,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направившего</w:t>
      </w:r>
      <w:proofErr w:type="gramEnd"/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решение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</w:t>
      </w:r>
      <w:r w:rsid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</w:t>
      </w:r>
      <w:proofErr w:type="gramStart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я(</w:t>
      </w:r>
      <w:proofErr w:type="gramEnd"/>
      <w:r w:rsidRPr="00EE38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ей))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Default="00C22FC1" w:rsidP="00EE38D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91" w:rsidRDefault="000A0F91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0A0F91" w:rsidRDefault="000A0F91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0A0F91" w:rsidRDefault="000A0F91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0A0F91" w:rsidRDefault="000A0F91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0A0F91" w:rsidRDefault="000A0F91" w:rsidP="000A0F91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A0F91" w:rsidRDefault="000A0F9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91" w:rsidRDefault="000A0F91" w:rsidP="000A0F9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0F91" w:rsidRDefault="000A0F91" w:rsidP="000A0F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F91" w:rsidRDefault="000A0F91" w:rsidP="000A0F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F91" w:rsidRDefault="000A0F91" w:rsidP="000A0F91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ПРИЛОЖЕНИЕ № 4</w:t>
      </w:r>
    </w:p>
    <w:p w:rsidR="000A0F91" w:rsidRDefault="000A0F91" w:rsidP="000A0F91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0A0F91" w:rsidRDefault="000A0F91" w:rsidP="000A0F91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0A0F91" w:rsidRDefault="000A0F91" w:rsidP="000A0F91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0A0F91" w:rsidRPr="00DB039F" w:rsidRDefault="000A0F91" w:rsidP="000A0F91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420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«Согласование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</w:p>
    <w:p w:rsidR="000A0F91" w:rsidRPr="00EE38DD" w:rsidRDefault="000A0F91" w:rsidP="000A0F91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помещения»</w:t>
      </w:r>
    </w:p>
    <w:p w:rsidR="00C22FC1" w:rsidRPr="00EE38DD" w:rsidRDefault="00C22FC1" w:rsidP="00EE3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C22FC1" w:rsidRPr="00EE38DD" w:rsidRDefault="00C22FC1" w:rsidP="00EE38D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3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</w:p>
    <w:p w:rsidR="00C22FC1" w:rsidRPr="00EE38DD" w:rsidRDefault="007D2C6C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C6C">
        <w:rPr>
          <w:rFonts w:ascii="Arial" w:hAnsi="Arial" w:cs="Arial"/>
          <w:sz w:val="24"/>
          <w:szCs w:val="24"/>
        </w:rPr>
        <w:pict>
          <v:rect id="_x0000_s1026" style="position:absolute;left:0;text-align:left;margin-left:10.35pt;margin-top:11.15pt;width:453.6pt;height:40.8pt;z-index:251648512">
            <v:textbox>
              <w:txbxContent>
                <w:p w:rsidR="00DB039F" w:rsidRPr="001E34E9" w:rsidRDefault="00DB039F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первичная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приложенных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нему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документов,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7D2C6C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C6C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42.15pt;margin-top:3.65pt;width:.05pt;height:13.25pt;z-index:251659776" o:connectortype="straight">
            <v:stroke endarrow="block"/>
          </v:shape>
        </w:pict>
      </w:r>
      <w:r w:rsidRPr="007D2C6C">
        <w:rPr>
          <w:rFonts w:ascii="Arial" w:hAnsi="Arial" w:cs="Arial"/>
          <w:sz w:val="24"/>
          <w:szCs w:val="24"/>
        </w:rPr>
        <w:pict>
          <v:shape id="_x0000_s1036" type="#_x0000_t32" style="position:absolute;left:0;text-align:left;margin-left:111.75pt;margin-top:3.65pt;width:.6pt;height:12.55pt;flip:x;z-index:251658752" o:connectortype="straight">
            <v:stroke endarrow="block"/>
          </v:shape>
        </w:pict>
      </w:r>
    </w:p>
    <w:p w:rsidR="00C22FC1" w:rsidRPr="00EE38DD" w:rsidRDefault="007D2C6C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C6C">
        <w:rPr>
          <w:rFonts w:ascii="Arial" w:hAnsi="Arial" w:cs="Arial"/>
          <w:sz w:val="24"/>
          <w:szCs w:val="24"/>
        </w:rPr>
        <w:pict>
          <v:rect id="_x0000_s1027" style="position:absolute;left:0;text-align:left;margin-left:6.15pt;margin-top:.1pt;width:221.4pt;height:54.6pt;z-index:251649536">
            <v:textbox style="mso-next-textbox:#_x0000_s1027">
              <w:txbxContent>
                <w:p w:rsidR="00DB039F" w:rsidRPr="001E34E9" w:rsidRDefault="00DB039F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Отсутствие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содержанию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оформлению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  <w:r w:rsidRPr="007D2C6C">
        <w:rPr>
          <w:rFonts w:ascii="Arial" w:hAnsi="Arial" w:cs="Arial"/>
          <w:sz w:val="24"/>
          <w:szCs w:val="24"/>
        </w:rPr>
        <w:pict>
          <v:rect id="_x0000_s1028" style="position:absolute;left:0;text-align:left;margin-left:245.55pt;margin-top:.1pt;width:218.4pt;height:51pt;z-index:251650560">
            <v:textbox>
              <w:txbxContent>
                <w:p w:rsidR="00DB039F" w:rsidRPr="001E34E9" w:rsidRDefault="00DB039F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содержанию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оформлению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7D2C6C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C6C">
        <w:rPr>
          <w:rFonts w:ascii="Arial" w:hAnsi="Arial" w:cs="Arial"/>
          <w:sz w:val="24"/>
          <w:szCs w:val="24"/>
        </w:rPr>
        <w:pict>
          <v:shape id="_x0000_s1039" type="#_x0000_t32" style="position:absolute;left:0;text-align:left;margin-left:346.35pt;margin-top:2.85pt;width:.05pt;height:19.8pt;z-index:251661824" o:connectortype="straight">
            <v:stroke endarrow="block"/>
          </v:shape>
        </w:pict>
      </w:r>
      <w:r w:rsidRPr="007D2C6C">
        <w:rPr>
          <w:rFonts w:ascii="Arial" w:hAnsi="Arial" w:cs="Arial"/>
          <w:sz w:val="24"/>
          <w:szCs w:val="24"/>
        </w:rPr>
        <w:pict>
          <v:shape id="_x0000_s1038" type="#_x0000_t32" style="position:absolute;left:0;text-align:left;margin-left:111.75pt;margin-top:6.45pt;width:0;height:16.2pt;z-index:251660800" o:connectortype="straight">
            <v:stroke endarrow="block"/>
          </v:shape>
        </w:pict>
      </w:r>
    </w:p>
    <w:p w:rsidR="00C22FC1" w:rsidRPr="00EE38DD" w:rsidRDefault="007D2C6C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C6C">
        <w:rPr>
          <w:rFonts w:ascii="Arial" w:hAnsi="Arial" w:cs="Arial"/>
          <w:sz w:val="24"/>
          <w:szCs w:val="24"/>
        </w:rPr>
        <w:pict>
          <v:rect id="_x0000_s1030" style="position:absolute;left:0;text-align:left;margin-left:245.55pt;margin-top:6.55pt;width:218.4pt;height:64.2pt;z-index:251652608">
            <v:textbox>
              <w:txbxContent>
                <w:p w:rsidR="00DB039F" w:rsidRPr="001E34E9" w:rsidRDefault="00DB039F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заявителя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наличии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препятствий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ниципальной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мерах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устранению</w:t>
                  </w:r>
                </w:p>
              </w:txbxContent>
            </v:textbox>
          </v:rect>
        </w:pict>
      </w:r>
      <w:r w:rsidRPr="007D2C6C">
        <w:rPr>
          <w:rFonts w:ascii="Arial" w:hAnsi="Arial" w:cs="Arial"/>
          <w:sz w:val="24"/>
          <w:szCs w:val="24"/>
        </w:rPr>
        <w:pict>
          <v:rect id="_x0000_s1029" style="position:absolute;left:0;text-align:left;margin-left:6.15pt;margin-top:6.55pt;width:221.4pt;height:64.2pt;z-index:251651584">
            <v:textbox>
              <w:txbxContent>
                <w:p w:rsidR="00DB039F" w:rsidRPr="001E34E9" w:rsidRDefault="00DB039F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7D2C6C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C6C">
        <w:rPr>
          <w:rFonts w:ascii="Arial" w:hAnsi="Arial" w:cs="Arial"/>
          <w:sz w:val="24"/>
          <w:szCs w:val="24"/>
        </w:rPr>
        <w:pict>
          <v:shape id="_x0000_s1040" type="#_x0000_t32" style="position:absolute;left:0;text-align:left;margin-left:111.75pt;margin-top:9.9pt;width:0;height:22.15pt;z-index:251662848" o:connectortype="straight">
            <v:stroke endarrow="block"/>
          </v:shape>
        </w:pic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7D2C6C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C6C">
        <w:rPr>
          <w:rFonts w:ascii="Arial" w:hAnsi="Arial" w:cs="Arial"/>
          <w:sz w:val="24"/>
          <w:szCs w:val="24"/>
        </w:rPr>
        <w:pict>
          <v:rect id="_x0000_s1031" style="position:absolute;left:0;text-align:left;margin-left:6.15pt;margin-top:-.15pt;width:453.6pt;height:79.3pt;z-index:251653632">
            <v:textbox>
              <w:txbxContent>
                <w:p w:rsidR="00DB039F" w:rsidRPr="001E34E9" w:rsidRDefault="00DB039F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документов,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необходимых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согласования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(или)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пер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планировки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помещения,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формирование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межведомственных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запросов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органы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(организации),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участвующие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7D2C6C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C6C">
        <w:rPr>
          <w:rFonts w:ascii="Arial" w:hAnsi="Arial" w:cs="Arial"/>
          <w:sz w:val="24"/>
          <w:szCs w:val="24"/>
        </w:rPr>
        <w:pict>
          <v:shape id="_x0000_s1042" type="#_x0000_t32" style="position:absolute;left:0;text-align:left;margin-left:353.55pt;margin-top:14.75pt;width:.6pt;height:17.5pt;z-index:251664896" o:connectortype="straight">
            <v:stroke endarrow="block"/>
          </v:shape>
        </w:pict>
      </w:r>
      <w:r w:rsidRPr="007D2C6C">
        <w:rPr>
          <w:rFonts w:ascii="Arial" w:hAnsi="Arial" w:cs="Arial"/>
          <w:sz w:val="24"/>
          <w:szCs w:val="24"/>
        </w:rPr>
        <w:pict>
          <v:shape id="_x0000_s1041" type="#_x0000_t32" style="position:absolute;left:0;text-align:left;margin-left:113.55pt;margin-top:14.85pt;width:0;height:17.4pt;z-index:251663872" o:connectortype="straight">
            <v:stroke endarrow="block"/>
          </v:shape>
        </w:pic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7D2C6C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C6C">
        <w:rPr>
          <w:rFonts w:ascii="Arial" w:hAnsi="Arial" w:cs="Arial"/>
          <w:sz w:val="24"/>
          <w:szCs w:val="24"/>
        </w:rPr>
        <w:pict>
          <v:rect id="_x0000_s1033" style="position:absolute;left:0;text-align:left;margin-left:245.55pt;margin-top:.05pt;width:218.4pt;height:41.45pt;z-index:251655680">
            <v:textbox>
              <w:txbxContent>
                <w:p w:rsidR="00DB039F" w:rsidRPr="001E34E9" w:rsidRDefault="00DB039F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оснований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Pr="007D2C6C">
        <w:rPr>
          <w:rFonts w:ascii="Arial" w:hAnsi="Arial" w:cs="Arial"/>
          <w:sz w:val="24"/>
          <w:szCs w:val="24"/>
        </w:rPr>
        <w:pict>
          <v:rect id="_x0000_s1032" style="position:absolute;left:0;text-align:left;margin-left:13.35pt;margin-top:.05pt;width:218.4pt;height:41.45pt;z-index:251654656">
            <v:textbox>
              <w:txbxContent>
                <w:p w:rsidR="00DB039F" w:rsidRPr="001E34E9" w:rsidRDefault="00DB039F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Отсутствие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оснований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7D2C6C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C6C">
        <w:rPr>
          <w:rFonts w:ascii="Arial" w:hAnsi="Arial" w:cs="Arial"/>
          <w:sz w:val="24"/>
          <w:szCs w:val="24"/>
        </w:rPr>
        <w:pict>
          <v:shape id="_x0000_s1044" type="#_x0000_t32" style="position:absolute;left:0;text-align:left;margin-left:353.55pt;margin-top:12.8pt;width:.6pt;height:26.35pt;flip:x;z-index:251666944" o:connectortype="straight">
            <v:stroke endarrow="block"/>
          </v:shape>
        </w:pict>
      </w:r>
      <w:r w:rsidRPr="007D2C6C">
        <w:rPr>
          <w:rFonts w:ascii="Arial" w:hAnsi="Arial" w:cs="Arial"/>
          <w:sz w:val="24"/>
          <w:szCs w:val="24"/>
        </w:rPr>
        <w:pict>
          <v:shape id="_x0000_s1043" type="#_x0000_t32" style="position:absolute;left:0;text-align:left;margin-left:111.7pt;margin-top:12.8pt;width:0;height:26.35pt;z-index:251665920" o:connectortype="straight">
            <v:stroke endarrow="block"/>
          </v:shape>
        </w:pic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7D2C6C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C6C">
        <w:rPr>
          <w:rFonts w:ascii="Arial" w:hAnsi="Arial" w:cs="Arial"/>
          <w:sz w:val="24"/>
          <w:szCs w:val="24"/>
        </w:rPr>
        <w:pict>
          <v:rect id="_x0000_s1034" style="position:absolute;left:0;text-align:left;margin-left:6.15pt;margin-top:6.95pt;width:218.4pt;height:64.8pt;z-index:251656704">
            <v:textbox>
              <w:txbxContent>
                <w:p w:rsidR="00DB039F" w:rsidRPr="001E34E9" w:rsidRDefault="00DB039F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решения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соглас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вании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(или)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перепл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нировки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помещения</w:t>
                  </w:r>
                </w:p>
              </w:txbxContent>
            </v:textbox>
          </v:rect>
        </w:pict>
      </w:r>
      <w:r w:rsidRPr="007D2C6C">
        <w:rPr>
          <w:rFonts w:ascii="Arial" w:hAnsi="Arial" w:cs="Arial"/>
          <w:sz w:val="24"/>
          <w:szCs w:val="24"/>
        </w:rPr>
        <w:pict>
          <v:rect id="_x0000_s1035" style="position:absolute;left:0;text-align:left;margin-left:245.55pt;margin-top:6.95pt;width:218.4pt;height:64.8pt;z-index:251657728">
            <v:textbox>
              <w:txbxContent>
                <w:p w:rsidR="00DB039F" w:rsidRPr="001E34E9" w:rsidRDefault="00DB039F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казе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согласовании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(или)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перепланировки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пом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щения</w:t>
                  </w:r>
                </w:p>
              </w:txbxContent>
            </v:textbox>
          </v:rect>
        </w:pict>
      </w: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EE38DD" w:rsidRDefault="00C22FC1" w:rsidP="00EE3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91" w:rsidRDefault="00C22FC1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C22FC1" w:rsidRPr="00EE38DD" w:rsidRDefault="002F65EE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0A0F91" w:rsidRDefault="002F65EE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2FC1"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FA08B7" w:rsidRPr="00EE38DD" w:rsidRDefault="002F65EE" w:rsidP="000A0F9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</w:t>
      </w:r>
      <w:r w:rsid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38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Улановский</w:t>
      </w:r>
    </w:p>
    <w:sectPr w:rsidR="00FA08B7" w:rsidRPr="00EE38DD" w:rsidSect="005100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22FC1"/>
    <w:rsid w:val="0002039C"/>
    <w:rsid w:val="00033D5D"/>
    <w:rsid w:val="000A0F91"/>
    <w:rsid w:val="0018158F"/>
    <w:rsid w:val="00192230"/>
    <w:rsid w:val="001E34E9"/>
    <w:rsid w:val="0021527C"/>
    <w:rsid w:val="00260725"/>
    <w:rsid w:val="0029393B"/>
    <w:rsid w:val="002C3AC9"/>
    <w:rsid w:val="002F65EE"/>
    <w:rsid w:val="004F53C2"/>
    <w:rsid w:val="0050447D"/>
    <w:rsid w:val="00510021"/>
    <w:rsid w:val="005A55A5"/>
    <w:rsid w:val="00635CB8"/>
    <w:rsid w:val="0063645B"/>
    <w:rsid w:val="006F0287"/>
    <w:rsid w:val="00705BB9"/>
    <w:rsid w:val="00765A89"/>
    <w:rsid w:val="007A7855"/>
    <w:rsid w:val="007D2C6C"/>
    <w:rsid w:val="008808D8"/>
    <w:rsid w:val="009F2CF9"/>
    <w:rsid w:val="00A9180F"/>
    <w:rsid w:val="00C22FC1"/>
    <w:rsid w:val="00C44496"/>
    <w:rsid w:val="00C60BC6"/>
    <w:rsid w:val="00C90BF0"/>
    <w:rsid w:val="00CC70AD"/>
    <w:rsid w:val="00DB039F"/>
    <w:rsid w:val="00DD03E7"/>
    <w:rsid w:val="00E650AD"/>
    <w:rsid w:val="00E840DB"/>
    <w:rsid w:val="00ED1846"/>
    <w:rsid w:val="00EE0DDE"/>
    <w:rsid w:val="00EE38DD"/>
    <w:rsid w:val="00F762A8"/>
    <w:rsid w:val="00FA08B7"/>
    <w:rsid w:val="00FA4A12"/>
    <w:rsid w:val="00FC096A"/>
    <w:rsid w:val="00FE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8"/>
        <o:r id="V:Rule11" type="connector" idref="#_x0000_s1039"/>
        <o:r id="V:Rule12" type="connector" idref="#_x0000_s1042"/>
        <o:r id="V:Rule13" type="connector" idref="#_x0000_s1043"/>
        <o:r id="V:Rule14" type="connector" idref="#_x0000_s1037"/>
        <o:r id="V:Rule15" type="connector" idref="#_x0000_s1040"/>
        <o:r id="V:Rule16" type="connector" idref="#_x0000_s1036"/>
        <o:r id="V:Rule17" type="connector" idref="#_x0000_s1041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C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3D5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33D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fc.krymsk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7E29-DB42-4168-9FE7-64CF1F8B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9035</Words>
  <Characters>51506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Администрация</cp:lastModifiedBy>
  <cp:revision>22</cp:revision>
  <cp:lastPrinted>2015-12-15T10:35:00Z</cp:lastPrinted>
  <dcterms:created xsi:type="dcterms:W3CDTF">2015-04-29T11:57:00Z</dcterms:created>
  <dcterms:modified xsi:type="dcterms:W3CDTF">2015-12-19T08:41:00Z</dcterms:modified>
</cp:coreProperties>
</file>