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33" w:rsidRPr="00464C33" w:rsidRDefault="00464C33" w:rsidP="00464C33">
      <w:pPr>
        <w:rPr>
          <w:rFonts w:ascii="Times New Roman" w:hAnsi="Times New Roman"/>
          <w:sz w:val="20"/>
          <w:szCs w:val="20"/>
        </w:rPr>
      </w:pPr>
    </w:p>
    <w:p w:rsidR="00464C33" w:rsidRPr="00464C33" w:rsidRDefault="00464C33" w:rsidP="00464C33">
      <w:pPr>
        <w:jc w:val="center"/>
        <w:rPr>
          <w:rFonts w:ascii="Times New Roman" w:hAnsi="Times New Roman"/>
          <w:sz w:val="24"/>
          <w:szCs w:val="28"/>
        </w:rPr>
      </w:pPr>
      <w:r w:rsidRPr="00464C3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33" w:rsidRPr="00464C33" w:rsidRDefault="00464C33" w:rsidP="00464C33">
      <w:pPr>
        <w:jc w:val="center"/>
        <w:rPr>
          <w:rFonts w:ascii="Times New Roman" w:hAnsi="Times New Roman"/>
          <w:b/>
          <w:sz w:val="32"/>
          <w:szCs w:val="32"/>
        </w:rPr>
      </w:pPr>
      <w:r w:rsidRPr="00464C33"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464C33" w:rsidRPr="00464C33" w:rsidRDefault="00464C33" w:rsidP="00464C3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64C33" w:rsidRPr="00464C33" w:rsidRDefault="00464C33" w:rsidP="00464C33">
      <w:pPr>
        <w:jc w:val="center"/>
        <w:rPr>
          <w:rFonts w:ascii="Times New Roman" w:hAnsi="Times New Roman"/>
          <w:b/>
          <w:sz w:val="36"/>
          <w:szCs w:val="36"/>
        </w:rPr>
      </w:pPr>
      <w:r w:rsidRPr="00464C33">
        <w:rPr>
          <w:rFonts w:ascii="Times New Roman" w:hAnsi="Times New Roman"/>
          <w:b/>
          <w:sz w:val="36"/>
          <w:szCs w:val="36"/>
        </w:rPr>
        <w:t>ПОСТАНОВЛЕНИЕ</w:t>
      </w:r>
    </w:p>
    <w:p w:rsidR="00464C33" w:rsidRPr="00464C33" w:rsidRDefault="00464C33" w:rsidP="00464C33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4C33" w:rsidRPr="00464C33" w:rsidRDefault="00464C33" w:rsidP="00464C3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64C33" w:rsidRPr="00464C33" w:rsidRDefault="00464C33" w:rsidP="00464C33">
      <w:pPr>
        <w:rPr>
          <w:rFonts w:ascii="Times New Roman" w:hAnsi="Times New Roman"/>
          <w:sz w:val="24"/>
          <w:szCs w:val="24"/>
        </w:rPr>
      </w:pPr>
      <w:r w:rsidRPr="00464C33">
        <w:rPr>
          <w:rFonts w:ascii="Times New Roman" w:hAnsi="Times New Roman"/>
        </w:rPr>
        <w:t xml:space="preserve">от  07.12.2017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464C33">
        <w:rPr>
          <w:rFonts w:ascii="Times New Roman" w:hAnsi="Times New Roman"/>
        </w:rPr>
        <w:t xml:space="preserve"> № 171</w:t>
      </w:r>
    </w:p>
    <w:p w:rsidR="00464C33" w:rsidRPr="00464C33" w:rsidRDefault="00464C33" w:rsidP="00464C33">
      <w:pPr>
        <w:jc w:val="center"/>
        <w:rPr>
          <w:rFonts w:ascii="Times New Roman" w:hAnsi="Times New Roman"/>
        </w:rPr>
      </w:pPr>
      <w:r w:rsidRPr="00464C33">
        <w:rPr>
          <w:rFonts w:ascii="Times New Roman" w:hAnsi="Times New Roman"/>
        </w:rPr>
        <w:t>село Молдаванское</w:t>
      </w:r>
    </w:p>
    <w:p w:rsidR="004E4B0C" w:rsidRPr="00F04E6F" w:rsidRDefault="004E4B0C" w:rsidP="002E0794">
      <w:pPr>
        <w:rPr>
          <w:rFonts w:ascii="Times New Roman" w:hAnsi="Times New Roman"/>
          <w:sz w:val="27"/>
          <w:szCs w:val="27"/>
        </w:rPr>
      </w:pPr>
    </w:p>
    <w:p w:rsidR="002E0794" w:rsidRPr="00F04E6F" w:rsidRDefault="002E0794" w:rsidP="002E0794">
      <w:pPr>
        <w:rPr>
          <w:rFonts w:ascii="Times New Roman" w:hAnsi="Times New Roman"/>
          <w:sz w:val="27"/>
          <w:szCs w:val="27"/>
        </w:rPr>
      </w:pPr>
    </w:p>
    <w:p w:rsidR="002913FF" w:rsidRPr="00F04E6F" w:rsidRDefault="002913FF" w:rsidP="002D398F">
      <w:pPr>
        <w:pStyle w:val="ConsPlusNormal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C500DF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0DF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 служебному поведению муниципальных служащих админист</w:t>
      </w:r>
      <w:r w:rsidR="004E4B0C" w:rsidRPr="00C500DF">
        <w:rPr>
          <w:rFonts w:ascii="Times New Roman" w:hAnsi="Times New Roman" w:cs="Times New Roman"/>
          <w:b/>
          <w:bCs/>
          <w:sz w:val="28"/>
          <w:szCs w:val="28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E4B0C" w:rsidRPr="00C500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500DF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2E0794" w:rsidRPr="00C500DF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94" w:rsidRPr="00C500DF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376" w:rsidRPr="00C500DF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>Руководствуясь надзорным актом прокурорского реагирования, в целях актуализации регламента работы комиссии по соблюдению требований к служебному поведения муниципальными служащими администрации Молдаванского сельского поселения Крымского района в соответствии с требованиями Федерального</w:t>
      </w:r>
      <w:r w:rsidR="00F62CB6" w:rsidRPr="00C500D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2913FF" w:rsidRPr="00C500D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C500DF">
        <w:rPr>
          <w:rFonts w:ascii="Times New Roman" w:hAnsi="Times New Roman" w:cs="Times New Roman"/>
          <w:sz w:val="28"/>
          <w:szCs w:val="28"/>
        </w:rPr>
        <w:t>а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от 25 декабря 2008 года  №</w:t>
      </w:r>
      <w:r w:rsidR="00F62CB6" w:rsidRPr="00C500DF">
        <w:rPr>
          <w:rFonts w:ascii="Times New Roman" w:hAnsi="Times New Roman" w:cs="Times New Roman"/>
          <w:sz w:val="28"/>
          <w:szCs w:val="28"/>
        </w:rPr>
        <w:t xml:space="preserve"> 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Pr="00C500DF">
        <w:rPr>
          <w:rFonts w:ascii="Times New Roman" w:hAnsi="Times New Roman" w:cs="Times New Roman"/>
          <w:sz w:val="28"/>
          <w:szCs w:val="28"/>
        </w:rPr>
        <w:t xml:space="preserve"> и Указом Президента Российской Федерации от 1 июля 2010 года № 821 «</w:t>
      </w:r>
      <w:r w:rsidRPr="00C500DF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F62CB6" w:rsidRPr="00C500DF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 </w:t>
      </w:r>
      <w:proofErr w:type="spellStart"/>
      <w:proofErr w:type="gramStart"/>
      <w:r w:rsidR="002913FF" w:rsidRPr="00C500D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1376" w:rsidRPr="00C500DF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 xml:space="preserve">1. 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4" w:history="1">
        <w:r w:rsidR="002913FF" w:rsidRPr="00C500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</w:t>
      </w:r>
      <w:r w:rsidR="004E4B0C" w:rsidRPr="00C500DF">
        <w:rPr>
          <w:rFonts w:ascii="Times New Roman" w:hAnsi="Times New Roman" w:cs="Times New Roman"/>
          <w:sz w:val="28"/>
          <w:szCs w:val="28"/>
        </w:rPr>
        <w:t>щих администрации Молдаванского сельского поселения Крымского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B0C" w:rsidRPr="00C500DF">
        <w:rPr>
          <w:rFonts w:ascii="Times New Roman" w:hAnsi="Times New Roman" w:cs="Times New Roman"/>
          <w:sz w:val="28"/>
          <w:szCs w:val="28"/>
        </w:rPr>
        <w:t>а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№ 1).</w:t>
      </w:r>
    </w:p>
    <w:p w:rsidR="00E91376" w:rsidRPr="00C500DF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250" w:history="1">
        <w:r w:rsidR="002913FF" w:rsidRPr="00C500DF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письма Комиссии по соблюдению требований к служебному поведению муниципальных служащих админист</w:t>
      </w:r>
      <w:r w:rsidR="004E4B0C" w:rsidRPr="00C500D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B0C" w:rsidRPr="00C500DF">
        <w:rPr>
          <w:rFonts w:ascii="Times New Roman" w:hAnsi="Times New Roman" w:cs="Times New Roman"/>
          <w:sz w:val="28"/>
          <w:szCs w:val="28"/>
        </w:rPr>
        <w:t>а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E91376" w:rsidRPr="00C500DF" w:rsidRDefault="00CB6241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>3.</w:t>
      </w:r>
      <w:r w:rsidR="002913FF" w:rsidRPr="00C500DF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F62CB6" w:rsidRPr="00C500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="002913FF" w:rsidRPr="00C500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</w:hyperlink>
      <w:r w:rsidR="002E0794" w:rsidRPr="00C500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proofErr w:type="gramEnd"/>
      <w:r w:rsidR="00F62CB6" w:rsidRPr="00C500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E0794" w:rsidRPr="00C500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1830" w:rsidRPr="00C500DF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 w:rsidR="002E0794" w:rsidRPr="00C500DF">
        <w:rPr>
          <w:rFonts w:ascii="Times New Roman" w:hAnsi="Times New Roman" w:cs="Times New Roman"/>
          <w:sz w:val="28"/>
          <w:szCs w:val="28"/>
        </w:rPr>
        <w:t xml:space="preserve"> поселения Крымского района:</w:t>
      </w:r>
    </w:p>
    <w:p w:rsidR="00E91376" w:rsidRPr="00C500DF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>1) от 29</w:t>
      </w:r>
      <w:r w:rsidR="00441830" w:rsidRPr="00C500D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C500DF">
        <w:rPr>
          <w:rFonts w:ascii="Times New Roman" w:hAnsi="Times New Roman" w:cs="Times New Roman"/>
          <w:sz w:val="28"/>
          <w:szCs w:val="28"/>
        </w:rPr>
        <w:t>5 года № 477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</w:t>
      </w:r>
      <w:r w:rsidR="00441830" w:rsidRPr="00C500DF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</w:t>
      </w:r>
      <w:r w:rsidRPr="00C500DF">
        <w:rPr>
          <w:rFonts w:ascii="Times New Roman" w:hAnsi="Times New Roman" w:cs="Times New Roman"/>
          <w:sz w:val="28"/>
          <w:szCs w:val="28"/>
        </w:rPr>
        <w:t xml:space="preserve"> Крымский район»;</w:t>
      </w:r>
    </w:p>
    <w:p w:rsidR="00E91376" w:rsidRPr="00C500DF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>2) от 14 июня 2016 года № 165 «О внесении изменений в постановление администрации Молдаванского сельского поселения Крымского района от 29 декабря 2015 года № 477 «О комиссии по соблюдению требований к служебному поведению муниципальных служащих администрации Молдаванского сельского поселения Крымский район».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4B0C" w:rsidRPr="00C500DF">
        <w:rPr>
          <w:rFonts w:ascii="Times New Roman" w:hAnsi="Times New Roman" w:cs="Times New Roman"/>
          <w:sz w:val="28"/>
          <w:szCs w:val="28"/>
        </w:rPr>
        <w:t>. Ведущему специалисту</w:t>
      </w:r>
      <w:r w:rsidR="00F62CB6" w:rsidRPr="00C500DF">
        <w:rPr>
          <w:rFonts w:ascii="Times New Roman" w:hAnsi="Times New Roman" w:cs="Times New Roman"/>
          <w:sz w:val="28"/>
          <w:szCs w:val="28"/>
        </w:rPr>
        <w:t xml:space="preserve"> </w:t>
      </w:r>
      <w:r w:rsidR="004E4B0C" w:rsidRPr="00C500DF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</w:t>
      </w:r>
      <w:r w:rsidRPr="00C500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6241" w:rsidRPr="00C500DF">
        <w:rPr>
          <w:rFonts w:ascii="Times New Roman" w:hAnsi="Times New Roman" w:cs="Times New Roman"/>
          <w:sz w:val="28"/>
          <w:szCs w:val="28"/>
        </w:rPr>
        <w:t xml:space="preserve">а А.В. </w:t>
      </w:r>
      <w:proofErr w:type="spellStart"/>
      <w:r w:rsidR="004E4B0C" w:rsidRPr="00C500DF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="00F62CB6" w:rsidRPr="00C500DF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C500D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500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E4B0C" w:rsidRPr="00C500DF">
        <w:rPr>
          <w:rFonts w:ascii="Times New Roman" w:hAnsi="Times New Roman" w:cs="Times New Roman"/>
          <w:sz w:val="28"/>
          <w:szCs w:val="28"/>
        </w:rPr>
        <w:t xml:space="preserve"> и </w:t>
      </w:r>
      <w:r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 на официальном сайте админист</w:t>
      </w:r>
      <w:r w:rsidR="004E4B0C"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 Молдаванского сельского поселения Крымского</w:t>
      </w:r>
      <w:r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4E4B0C"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</w:t>
      </w:r>
      <w:r w:rsidR="00F62CB6"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F62CB6"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500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1830" w:rsidRPr="00C500DF" w:rsidRDefault="004E4B0C" w:rsidP="007A2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 xml:space="preserve">      5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3FF" w:rsidRPr="00C500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3FF" w:rsidRPr="00C500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</w:t>
      </w:r>
      <w:r w:rsidRPr="00C500DF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 Крымского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2CB6" w:rsidRPr="00C500DF">
        <w:rPr>
          <w:rFonts w:ascii="Times New Roman" w:hAnsi="Times New Roman" w:cs="Times New Roman"/>
          <w:sz w:val="28"/>
          <w:szCs w:val="28"/>
        </w:rPr>
        <w:t>а А.В.Кудряшова</w:t>
      </w:r>
      <w:r w:rsidRPr="00C500DF">
        <w:rPr>
          <w:rFonts w:ascii="Times New Roman" w:hAnsi="Times New Roman" w:cs="Times New Roman"/>
          <w:sz w:val="28"/>
          <w:szCs w:val="28"/>
        </w:rPr>
        <w:t>.</w:t>
      </w:r>
    </w:p>
    <w:p w:rsidR="002913FF" w:rsidRPr="00C500DF" w:rsidRDefault="004E4B0C" w:rsidP="004E4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 xml:space="preserve">      6</w:t>
      </w:r>
      <w:r w:rsidR="002913FF" w:rsidRPr="00C500DF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CB6241" w:rsidRPr="00C500DF">
        <w:rPr>
          <w:rFonts w:ascii="Times New Roman" w:hAnsi="Times New Roman" w:cs="Times New Roman"/>
          <w:sz w:val="28"/>
          <w:szCs w:val="28"/>
        </w:rPr>
        <w:t>ление вступает в силу со дня</w:t>
      </w:r>
      <w:r w:rsidR="00F62CB6" w:rsidRPr="00C500DF">
        <w:rPr>
          <w:rFonts w:ascii="Times New Roman" w:hAnsi="Times New Roman" w:cs="Times New Roman"/>
          <w:sz w:val="28"/>
          <w:szCs w:val="28"/>
        </w:rPr>
        <w:t xml:space="preserve"> </w:t>
      </w:r>
      <w:r w:rsidR="00E91376" w:rsidRPr="00C500D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13FF" w:rsidRPr="00C500DF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441830" w:rsidRDefault="00441830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Pr="00C500DF" w:rsidRDefault="00C500DF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B0C" w:rsidRPr="00C500DF" w:rsidRDefault="004E4B0C" w:rsidP="004E4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7A2CFF" w:rsidRDefault="004E4B0C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00DF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="00C500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00DF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00DF" w:rsidRPr="00C500DF" w:rsidRDefault="00C500DF" w:rsidP="007A2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FF" w:rsidRPr="00C500DF" w:rsidRDefault="00F62CB6" w:rsidP="007A2C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0DF">
        <w:rPr>
          <w:rFonts w:ascii="Times New Roman" w:hAnsi="Times New Roman" w:cs="Times New Roman"/>
          <w:sz w:val="24"/>
          <w:szCs w:val="24"/>
        </w:rPr>
        <w:t xml:space="preserve">                            ПРИЛОЖЕ</w:t>
      </w:r>
      <w:r w:rsidR="00E91376" w:rsidRPr="00C500DF">
        <w:rPr>
          <w:rFonts w:ascii="Times New Roman" w:hAnsi="Times New Roman" w:cs="Times New Roman"/>
          <w:sz w:val="24"/>
          <w:szCs w:val="24"/>
        </w:rPr>
        <w:t>НИЕ</w:t>
      </w:r>
      <w:r w:rsidR="002913FF" w:rsidRPr="00C500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13FF" w:rsidRPr="00C500DF" w:rsidRDefault="002913FF" w:rsidP="004960E1">
      <w:pPr>
        <w:pStyle w:val="ConsPlusNormal"/>
        <w:ind w:left="4679" w:firstLine="277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3FF" w:rsidRPr="00C500DF" w:rsidRDefault="004960E1" w:rsidP="004960E1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7A2CFF" w:rsidRPr="00C500DF" w:rsidRDefault="002913FF" w:rsidP="007A2CFF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Крымский район</w:t>
      </w:r>
    </w:p>
    <w:p w:rsidR="002913FF" w:rsidRPr="00C500DF" w:rsidRDefault="00C500DF" w:rsidP="007A2CFF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 №  171</w:t>
      </w:r>
    </w:p>
    <w:p w:rsidR="002913FF" w:rsidRPr="00C500D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</w:p>
    <w:p w:rsidR="00F04E6F" w:rsidRPr="00C500DF" w:rsidRDefault="00F04E6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376" w:rsidRPr="00C500DF" w:rsidRDefault="00CB6241" w:rsidP="00CB6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C500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60E1" w:rsidRPr="00C500D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о порядке работы Комиссии по соблюдению требований к служебному поведению муниципальных служащих админист</w:t>
      </w:r>
      <w:r w:rsidR="004960E1" w:rsidRPr="00C500DF">
        <w:rPr>
          <w:rFonts w:ascii="Times New Roman" w:hAnsi="Times New Roman" w:cs="Times New Roman"/>
          <w:b/>
          <w:sz w:val="24"/>
          <w:szCs w:val="24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b/>
          <w:sz w:val="24"/>
          <w:szCs w:val="24"/>
        </w:rPr>
        <w:t>а</w:t>
      </w:r>
      <w:r w:rsidRPr="00C500DF">
        <w:rPr>
          <w:rFonts w:ascii="Times New Roman" w:hAnsi="Times New Roman" w:cs="Times New Roman"/>
          <w:b/>
          <w:sz w:val="24"/>
          <w:szCs w:val="24"/>
        </w:rPr>
        <w:t xml:space="preserve"> и урегулированию </w:t>
      </w:r>
    </w:p>
    <w:p w:rsidR="002913FF" w:rsidRPr="00C500D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E6F" w:rsidRPr="00C500DF" w:rsidRDefault="00F04E6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Раздел 1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E91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муниципальных служащих админист</w:t>
      </w:r>
      <w:r w:rsidR="004960E1" w:rsidRPr="00C500DF">
        <w:rPr>
          <w:rFonts w:ascii="Times New Roman" w:hAnsi="Times New Roman" w:cs="Times New Roman"/>
          <w:sz w:val="24"/>
          <w:szCs w:val="24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- Положение) разработано в соответствии с </w:t>
      </w:r>
      <w:hyperlink r:id="rId7" w:history="1">
        <w:r w:rsidRPr="00C500DF">
          <w:rPr>
            <w:rFonts w:ascii="Times New Roman" w:hAnsi="Times New Roman" w:cs="Times New Roman"/>
            <w:sz w:val="24"/>
            <w:szCs w:val="24"/>
          </w:rPr>
          <w:t>частью 4 статьи 14.1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от 2марта 2007года  № 25-ФЗ «О муниципальной службе в Российской Федерации», Федеральным </w:t>
      </w:r>
      <w:hyperlink r:id="rId8" w:history="1">
        <w:r w:rsidRPr="00C500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C500D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июля 2010года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</w:t>
      </w:r>
      <w:r w:rsidR="004960E1" w:rsidRPr="00C500DF">
        <w:rPr>
          <w:rFonts w:ascii="Times New Roman" w:hAnsi="Times New Roman" w:cs="Times New Roman"/>
          <w:sz w:val="24"/>
          <w:szCs w:val="24"/>
        </w:rPr>
        <w:t>лужащих администрации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 и урегулированию конфлик</w:t>
      </w:r>
      <w:r w:rsidR="00E91376" w:rsidRPr="00C500DF">
        <w:rPr>
          <w:rFonts w:ascii="Times New Roman" w:hAnsi="Times New Roman" w:cs="Times New Roman"/>
          <w:sz w:val="24"/>
          <w:szCs w:val="24"/>
        </w:rPr>
        <w:t>та интересов (далее - Комиссия).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2. Комиссия в своей работе руководствуется </w:t>
      </w:r>
      <w:hyperlink r:id="rId10" w:history="1">
        <w:r w:rsidRPr="00C500D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Краснодарского края, </w:t>
      </w:r>
      <w:hyperlink r:id="rId11" w:history="1">
        <w:r w:rsidR="00CB6241" w:rsidRPr="00C500DF">
          <w:rPr>
            <w:rFonts w:ascii="Times New Roman" w:hAnsi="Times New Roman" w:cs="Times New Roman"/>
            <w:sz w:val="24"/>
            <w:szCs w:val="24"/>
          </w:rPr>
          <w:t>у</w:t>
        </w:r>
        <w:r w:rsidRPr="00C500DF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="004960E1" w:rsidRPr="00C500DF">
        <w:rPr>
          <w:rFonts w:ascii="Times New Roman" w:hAnsi="Times New Roman" w:cs="Times New Roman"/>
          <w:sz w:val="24"/>
          <w:szCs w:val="24"/>
        </w:rPr>
        <w:t xml:space="preserve">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>, правовыми актами органов местного самоуправ</w:t>
      </w:r>
      <w:r w:rsidR="004960E1" w:rsidRPr="00C500DF">
        <w:rPr>
          <w:rFonts w:ascii="Times New Roman" w:hAnsi="Times New Roman" w:cs="Times New Roman"/>
          <w:sz w:val="24"/>
          <w:szCs w:val="24"/>
        </w:rPr>
        <w:t>ления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органам: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админист</w:t>
      </w:r>
      <w:r w:rsidR="004960E1" w:rsidRPr="00C500DF">
        <w:rPr>
          <w:rFonts w:ascii="Times New Roman" w:hAnsi="Times New Roman" w:cs="Times New Roman"/>
          <w:sz w:val="24"/>
          <w:szCs w:val="24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C500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обурегулировании конфликта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интересов);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в осуществлении в органах мер по предупреждению коррупции.</w:t>
      </w:r>
    </w:p>
    <w:p w:rsidR="002913FF" w:rsidRPr="00C500DF" w:rsidRDefault="002913FF" w:rsidP="007A2CF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Раздел 2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E91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Порядок образования комиссии</w:t>
      </w:r>
    </w:p>
    <w:p w:rsidR="00CB6241" w:rsidRPr="00C500DF" w:rsidRDefault="00CB6241" w:rsidP="00E91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4. Комиссия образуется администр</w:t>
      </w:r>
      <w:r w:rsidR="004960E1" w:rsidRPr="00C500DF">
        <w:rPr>
          <w:rFonts w:ascii="Times New Roman" w:hAnsi="Times New Roman" w:cs="Times New Roman"/>
          <w:sz w:val="24"/>
          <w:szCs w:val="24"/>
        </w:rPr>
        <w:t>ацией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 (далее - администрация), состав и ее порядок работы утверждаются </w:t>
      </w:r>
      <w:r w:rsidR="00E91376" w:rsidRPr="00C500DF">
        <w:rPr>
          <w:rFonts w:ascii="Times New Roman" w:hAnsi="Times New Roman" w:cs="Times New Roman"/>
          <w:sz w:val="24"/>
          <w:szCs w:val="24"/>
        </w:rPr>
        <w:t>распоряжением</w:t>
      </w:r>
      <w:r w:rsidRPr="00C500DF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4960E1" w:rsidRPr="00C500DF">
        <w:rPr>
          <w:rFonts w:ascii="Times New Roman" w:hAnsi="Times New Roman" w:cs="Times New Roman"/>
          <w:sz w:val="24"/>
          <w:szCs w:val="24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>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 (назначаемый г</w:t>
      </w:r>
      <w:r w:rsidR="004960E1" w:rsidRPr="00C500DF">
        <w:rPr>
          <w:rFonts w:ascii="Times New Roman" w:hAnsi="Times New Roman" w:cs="Times New Roman"/>
          <w:sz w:val="24"/>
          <w:szCs w:val="24"/>
        </w:rPr>
        <w:t>лавой Молдаванского сельского поселения 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</w:t>
      </w:r>
      <w:r w:rsidRPr="00C500DF">
        <w:rPr>
          <w:rFonts w:ascii="Times New Roman" w:hAnsi="Times New Roman" w:cs="Times New Roman"/>
          <w:sz w:val="24"/>
          <w:szCs w:val="24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 xml:space="preserve">а) заместитель </w:t>
      </w:r>
      <w:r w:rsidR="004960E1" w:rsidRPr="00C500DF">
        <w:rPr>
          <w:rFonts w:ascii="Times New Roman" w:hAnsi="Times New Roman" w:cs="Times New Roman"/>
          <w:sz w:val="24"/>
          <w:szCs w:val="24"/>
        </w:rPr>
        <w:t>главы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>, координирующий работу общего отдела (председатель Комиссии), начальник общего отдела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общего, юридического отделов, других подразделений администрации;</w:t>
      </w:r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7. </w:t>
      </w:r>
      <w:r w:rsidR="004960E1" w:rsidRPr="00C500DF">
        <w:rPr>
          <w:rFonts w:ascii="Times New Roman" w:hAnsi="Times New Roman" w:cs="Times New Roman"/>
          <w:sz w:val="24"/>
          <w:szCs w:val="24"/>
        </w:rPr>
        <w:t>Глава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а) представителя совета общественной п</w:t>
      </w:r>
      <w:r w:rsidR="004960E1" w:rsidRPr="00C500DF">
        <w:rPr>
          <w:rFonts w:ascii="Times New Roman" w:hAnsi="Times New Roman" w:cs="Times New Roman"/>
          <w:sz w:val="24"/>
          <w:szCs w:val="24"/>
        </w:rPr>
        <w:t>алаты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 администрации.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Раздел 3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E913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C500DF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3" w:name="Par91"/>
      <w:bookmarkEnd w:id="3"/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lastRenderedPageBreak/>
        <w:t>13. Основаниями для проведения заседания Комиссии являются: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2"/>
      <w:bookmarkEnd w:id="4"/>
      <w:r w:rsidRPr="00C500DF">
        <w:rPr>
          <w:rFonts w:ascii="Times New Roman" w:hAnsi="Times New Roman" w:cs="Times New Roman"/>
          <w:sz w:val="24"/>
          <w:szCs w:val="24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C500DF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  <w:r w:rsidRPr="00C500DF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proofErr w:type="gramStart"/>
      <w:r w:rsidRPr="00C500DF">
        <w:rPr>
          <w:rFonts w:ascii="Times New Roman" w:hAnsi="Times New Roman" w:cs="Times New Roman"/>
          <w:sz w:val="24"/>
          <w:szCs w:val="24"/>
        </w:rPr>
        <w:t>б) поступившее в подразделение либо должностному лицу кадровой службы:</w:t>
      </w:r>
      <w:bookmarkStart w:id="8" w:name="Par96"/>
      <w:bookmarkEnd w:id="8"/>
      <w:proofErr w:type="gramEnd"/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</w:t>
      </w:r>
      <w:r w:rsidR="004960E1" w:rsidRPr="00C500DF">
        <w:rPr>
          <w:rFonts w:ascii="Times New Roman" w:hAnsi="Times New Roman" w:cs="Times New Roman"/>
          <w:sz w:val="24"/>
          <w:szCs w:val="24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60E1" w:rsidRPr="00C500DF">
        <w:rPr>
          <w:rFonts w:ascii="Times New Roman" w:hAnsi="Times New Roman" w:cs="Times New Roman"/>
          <w:sz w:val="24"/>
          <w:szCs w:val="24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152B98" w:rsidRPr="00C500DF" w:rsidRDefault="00152B98" w:rsidP="00291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8"/>
      <w:bookmarkEnd w:id="9"/>
      <w:r w:rsidRPr="00C500DF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91376" w:rsidRPr="00C500DF" w:rsidRDefault="00BC266B" w:rsidP="00E9137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C500D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г. № 79-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ФЗ «</w:t>
      </w:r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нструментами» (далее - Федеральный закон       «</w:t>
      </w:r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О запрете отдельным категориям лиц открывать и иметь счета (вклады</w:t>
      </w:r>
      <w:proofErr w:type="gramEnd"/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Start"/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нными финансовыми инструментами»</w:t>
      </w:r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1376" w:rsidRPr="00C500D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0" w:name="Par99"/>
      <w:bookmarkEnd w:id="10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1" w:name="Par100"/>
      <w:bookmarkEnd w:id="11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C500D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2" w:name="Par102"/>
      <w:bookmarkEnd w:id="12"/>
      <w:proofErr w:type="gramEnd"/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C500D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 № 273-ФЗ «О противодействии коррупции» 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hyperlink r:id="rId16" w:history="1">
        <w:r w:rsidR="00FF7655" w:rsidRPr="00C500D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64.1</w:t>
        </w:r>
      </w:hyperlink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Трудового кодекса Российской Федерации </w:t>
      </w:r>
      <w:r w:rsidRPr="00C500DF">
        <w:rPr>
          <w:rFonts w:ascii="Times New Roman" w:hAnsi="Times New Roman" w:cs="Times New Roman"/>
          <w:sz w:val="24"/>
          <w:szCs w:val="24"/>
        </w:rPr>
        <w:t xml:space="preserve">в администрацию уведомление коммерческой или </w:t>
      </w:r>
      <w:r w:rsidRPr="00C500DF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отдельные функции муниципальногоуп</w:t>
      </w:r>
      <w:r w:rsidR="00831859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равления данной организацией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входили вегодолжностные</w:t>
      </w:r>
      <w:proofErr w:type="gramEnd"/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(служебные) обязанности, исполняемые во время замещения должности в админист</w:t>
      </w:r>
      <w:r w:rsidR="00103396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 Молдаванского сельского поселения Крымского</w:t>
      </w:r>
      <w:r w:rsidR="00FF7655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  <w:r w:rsidR="00103396"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500DF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</w:t>
      </w:r>
      <w:r w:rsidR="00FF7655" w:rsidRPr="00C500DF">
        <w:rPr>
          <w:rFonts w:ascii="Times New Roman" w:hAnsi="Times New Roman" w:cs="Times New Roman"/>
          <w:sz w:val="24"/>
          <w:szCs w:val="24"/>
        </w:rPr>
        <w:t>о-правовые отношения с данной</w:t>
      </w:r>
      <w:r w:rsidRPr="00C500DF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E91376" w:rsidRPr="00C500DF" w:rsidRDefault="000F3B53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14. </w:t>
      </w:r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14.1. Обращение, указанное в </w:t>
      </w:r>
      <w:hyperlink w:anchor="Par96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илигражданско-правовой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C500D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 № 273-ФЗ «О противодействии коррупции». 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14.2. Обращение, указанное в </w:t>
      </w:r>
      <w:hyperlink w:anchor="Par96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31859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14.3. Уведомление, указанное в </w:t>
      </w:r>
      <w:hyperlink w:anchor="Par102" w:history="1">
        <w:r w:rsidRPr="00C500DF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C500D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 </w:t>
      </w:r>
    </w:p>
    <w:p w:rsidR="00E91376" w:rsidRPr="00C500D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14.4. Уведомление, указанное в абзаце пятом подпункта "б" пункта 13 настоящего Положения, рассматривается отделом кадровой службы (соответствующим уполномоченным лицом) администрации по профилактике коррупционных и иных правонарушений, </w:t>
      </w:r>
      <w:proofErr w:type="gramStart"/>
      <w:r w:rsidRPr="00C500DF">
        <w:rPr>
          <w:rFonts w:ascii="Times New Roman" w:hAnsi="Times New Roman"/>
          <w:sz w:val="24"/>
          <w:szCs w:val="24"/>
        </w:rPr>
        <w:t>который</w:t>
      </w:r>
      <w:proofErr w:type="gramEnd"/>
      <w:r w:rsidRPr="00C500DF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52B98" w:rsidRPr="00C500D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14.5. </w:t>
      </w:r>
      <w:proofErr w:type="gramStart"/>
      <w:r w:rsidRPr="00C500DF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кадрового отдела (соответствующие уполномоченные лица)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Pr="00C500DF">
        <w:rPr>
          <w:rFonts w:ascii="Times New Roman" w:hAnsi="Times New Roman"/>
          <w:sz w:val="24"/>
          <w:szCs w:val="24"/>
        </w:rPr>
        <w:lastRenderedPageBreak/>
        <w:t>глава администрацииили</w:t>
      </w:r>
      <w:proofErr w:type="gramEnd"/>
      <w:r w:rsidRPr="00C500DF">
        <w:rPr>
          <w:rFonts w:ascii="Times New Roman" w:hAnsi="Times New Roman"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B333E" w:rsidRPr="00C500DF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14.6.Мотивированные заключения, предусмотренные </w:t>
      </w:r>
      <w:hyperlink w:anchor="sub_10171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пунктами 14.1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w:anchor="sub_10173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14.3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w:anchor="sub_10174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14.4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Положения, должны содержать</w:t>
      </w:r>
      <w:bookmarkStart w:id="13" w:name="_GoBack"/>
      <w:bookmarkEnd w:id="13"/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3B333E" w:rsidRPr="00C500DF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абзацах втором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w:anchor="sub_101625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пятом подпункта "б"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w:anchor="sub_10165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"д" пункта 1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>3 настоящего Положения;</w:t>
      </w:r>
    </w:p>
    <w:p w:rsidR="003B333E" w:rsidRPr="00C500DF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2B98" w:rsidRPr="00C500DF" w:rsidRDefault="003B333E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абзацах втором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w:anchor="sub_101625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пятом подпункта "б"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w:anchor="sub_10165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"д" пункта 1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пунктами 2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1, </w:t>
      </w:r>
      <w:hyperlink w:anchor="sub_1253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2</w:t>
        </w:r>
        <w:r w:rsidR="000F3B53"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2</w:t>
        </w:r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.3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w:anchor="sub_10261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2</w:t>
        </w:r>
        <w:r w:rsidR="00AC292E"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.1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Положения или иного решения.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  <w:bookmarkStart w:id="14" w:name="sub_10181"/>
    </w:p>
    <w:p w:rsidR="00E91376" w:rsidRPr="00C500D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  <w:bookmarkEnd w:id="14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C500DF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8"/>
      <w:bookmarkEnd w:id="15"/>
      <w:r w:rsidRPr="00C500DF">
        <w:rPr>
          <w:rFonts w:ascii="Times New Roman" w:hAnsi="Times New Roman" w:cs="Times New Roman"/>
          <w:sz w:val="24"/>
          <w:szCs w:val="24"/>
        </w:rPr>
        <w:t>15.1. Заседание Комиссии по рассмотрению заявлени</w:t>
      </w:r>
      <w:r w:rsidR="00152B98" w:rsidRPr="00C500DF">
        <w:rPr>
          <w:rFonts w:ascii="Times New Roman" w:hAnsi="Times New Roman" w:cs="Times New Roman"/>
          <w:sz w:val="24"/>
          <w:szCs w:val="24"/>
        </w:rPr>
        <w:t>й, указанных</w:t>
      </w:r>
      <w:r w:rsidRPr="00C500DF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98" w:history="1">
        <w:r w:rsidRPr="00C500DF">
          <w:rPr>
            <w:rFonts w:ascii="Times New Roman" w:hAnsi="Times New Roman" w:cs="Times New Roman"/>
            <w:sz w:val="24"/>
            <w:szCs w:val="24"/>
          </w:rPr>
          <w:t>абзац</w:t>
        </w:r>
        <w:r w:rsidR="00152B98" w:rsidRPr="00C500DF">
          <w:rPr>
            <w:rFonts w:ascii="Times New Roman" w:hAnsi="Times New Roman" w:cs="Times New Roman"/>
            <w:sz w:val="24"/>
            <w:szCs w:val="24"/>
          </w:rPr>
          <w:t>ах</w:t>
        </w:r>
        <w:r w:rsidRPr="00C500DF">
          <w:rPr>
            <w:rFonts w:ascii="Times New Roman" w:hAnsi="Times New Roman" w:cs="Times New Roman"/>
            <w:sz w:val="24"/>
            <w:szCs w:val="24"/>
          </w:rPr>
          <w:t xml:space="preserve"> третьем </w:t>
        </w:r>
        <w:r w:rsidR="00152B98" w:rsidRPr="00C500DF">
          <w:rPr>
            <w:rFonts w:ascii="Times New Roman" w:hAnsi="Times New Roman" w:cs="Times New Roman"/>
            <w:sz w:val="24"/>
            <w:szCs w:val="24"/>
          </w:rPr>
          <w:t xml:space="preserve">и четвертом </w:t>
        </w:r>
        <w:r w:rsidRPr="00C500DF">
          <w:rPr>
            <w:rFonts w:ascii="Times New Roman" w:hAnsi="Times New Roman" w:cs="Times New Roman"/>
            <w:sz w:val="24"/>
            <w:szCs w:val="24"/>
          </w:rPr>
          <w:t>подпункта "б"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6" w:name="Par120"/>
      <w:bookmarkEnd w:id="16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Par102" w:history="1">
        <w:r w:rsidRPr="00C500DF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заседании Комиссии.</w:t>
      </w:r>
    </w:p>
    <w:p w:rsidR="00E91376" w:rsidRPr="00C500D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 </w:t>
      </w:r>
      <w:r w:rsidR="002913FF" w:rsidRPr="00C500DF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C500D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  <w:bookmarkStart w:id="17" w:name="sub_101911"/>
    </w:p>
    <w:p w:rsidR="00E91376" w:rsidRPr="00C500D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7"/>
    </w:p>
    <w:p w:rsidR="00E91376" w:rsidRPr="00C500DF" w:rsidRDefault="00152B98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1376" w:rsidRPr="00C500DF" w:rsidRDefault="003B333E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127"/>
      <w:bookmarkEnd w:id="18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ar93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94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96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9" w:name="Par137"/>
      <w:bookmarkEnd w:id="19"/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98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третье</w:t>
        </w:r>
        <w:r w:rsidR="007E266A" w:rsidRPr="00C500DF">
          <w:rPr>
            <w:rFonts w:ascii="Times New Roman" w:hAnsi="Times New Roman" w:cs="Times New Roman"/>
            <w:sz w:val="24"/>
            <w:szCs w:val="24"/>
          </w:rPr>
          <w:t>м подпункта «б»</w:t>
        </w:r>
        <w:r w:rsidRPr="00C500DF">
          <w:rPr>
            <w:rFonts w:ascii="Times New Roman" w:hAnsi="Times New Roman" w:cs="Times New Roman"/>
            <w:sz w:val="24"/>
            <w:szCs w:val="24"/>
          </w:rPr>
          <w:t xml:space="preserve">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1"/>
      <w:bookmarkEnd w:id="20"/>
      <w:r w:rsidRPr="00C500DF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w:anchor="Par100" w:history="1">
        <w:r w:rsidRPr="00C500D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proofErr w:type="gramStart"/>
        <w:r w:rsidRPr="00C500DF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Pr="00C500DF">
          <w:rPr>
            <w:rFonts w:ascii="Times New Roman" w:hAnsi="Times New Roman" w:cs="Times New Roman"/>
            <w:sz w:val="24"/>
            <w:szCs w:val="24"/>
          </w:rPr>
          <w:t xml:space="preserve">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C500D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C500D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D61BB" w:rsidRPr="00C500DF" w:rsidRDefault="000D61BB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22.2. По итогам рассмотрения вопроса, указанного в </w:t>
      </w:r>
      <w:hyperlink r:id="rId21" w:history="1">
        <w:r w:rsidRPr="00C500D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четвертом подпункта «б» пункта </w:t>
        </w:r>
      </w:hyperlink>
      <w:r w:rsidRPr="00C500DF">
        <w:rPr>
          <w:rFonts w:ascii="Times New Roman" w:eastAsiaTheme="minorHAnsi" w:hAnsi="Times New Roman" w:cs="Times New Roman"/>
          <w:sz w:val="24"/>
          <w:szCs w:val="24"/>
          <w:lang w:eastAsia="en-US"/>
        </w:rPr>
        <w:t>13настоящего Положения, комиссия принимает одно из следующих решений:</w:t>
      </w:r>
    </w:p>
    <w:p w:rsidR="000F3B53" w:rsidRPr="00C500DF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91376" w:rsidRPr="00C500DF" w:rsidRDefault="000D61BB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C500DF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</w:t>
      </w:r>
      <w:r w:rsidR="007E266A" w:rsidRPr="00C500DF">
        <w:rPr>
          <w:rFonts w:ascii="Times New Roman" w:eastAsiaTheme="minorHAnsi" w:hAnsi="Times New Roman"/>
          <w:sz w:val="24"/>
          <w:szCs w:val="24"/>
          <w:lang w:eastAsia="en-US"/>
        </w:rPr>
        <w:t>ет главе администрации  применить к муниципальному</w:t>
      </w:r>
      <w:r w:rsidRPr="00C500DF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служащему конкретную меру ответственности.</w:t>
      </w:r>
    </w:p>
    <w:p w:rsidR="00E91376" w:rsidRPr="00C500D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hAnsi="Times New Roman"/>
          <w:sz w:val="24"/>
          <w:szCs w:val="24"/>
        </w:rPr>
        <w:t xml:space="preserve">22.3. По итогам рассмотрения вопроса, указанного в </w:t>
      </w:r>
      <w:hyperlink r:id="rId24" w:history="1">
        <w:r w:rsidRPr="00C500DF">
          <w:rPr>
            <w:rFonts w:ascii="Times New Roman" w:hAnsi="Times New Roman"/>
            <w:sz w:val="24"/>
            <w:szCs w:val="24"/>
          </w:rPr>
          <w:t xml:space="preserve">абзаце </w:t>
        </w:r>
        <w:r w:rsidR="000F3B53" w:rsidRPr="00C500DF">
          <w:rPr>
            <w:rFonts w:ascii="Times New Roman" w:hAnsi="Times New Roman"/>
            <w:sz w:val="24"/>
            <w:szCs w:val="24"/>
          </w:rPr>
          <w:t xml:space="preserve">пятом </w:t>
        </w:r>
        <w:r w:rsidRPr="00C500DF">
          <w:rPr>
            <w:rFonts w:ascii="Times New Roman" w:hAnsi="Times New Roman"/>
            <w:sz w:val="24"/>
            <w:szCs w:val="24"/>
          </w:rPr>
          <w:t xml:space="preserve">подпункта «б» пункта </w:t>
        </w:r>
      </w:hyperlink>
      <w:r w:rsidRPr="00C500DF">
        <w:rPr>
          <w:rFonts w:ascii="Times New Roman" w:hAnsi="Times New Roman"/>
          <w:sz w:val="24"/>
          <w:szCs w:val="24"/>
        </w:rPr>
        <w:t>13настоящего Положения, комиссия принимает одно из следующих решений:</w:t>
      </w:r>
      <w:bookmarkStart w:id="21" w:name="sub_12531"/>
    </w:p>
    <w:p w:rsidR="00E91376" w:rsidRPr="00C500D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2" w:name="sub_12532"/>
      <w:bookmarkEnd w:id="21"/>
    </w:p>
    <w:p w:rsidR="00E91376" w:rsidRPr="00C500D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2"/>
    </w:p>
    <w:p w:rsidR="00E91376" w:rsidRPr="00C500DF" w:rsidRDefault="00152B98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>в) признать, что 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</w:t>
      </w:r>
      <w:r w:rsidR="000F3B53" w:rsidRPr="00C500DF">
        <w:rPr>
          <w:rFonts w:ascii="Times New Roman" w:hAnsi="Times New Roman"/>
          <w:sz w:val="24"/>
          <w:szCs w:val="24"/>
        </w:rPr>
        <w:t>нкретную меру ответственности.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23. По итогам рассмотрения вопросов, указанных в </w:t>
      </w:r>
      <w:hyperlink w:anchor="Par92" w:history="1">
        <w:r w:rsidRPr="00C500DF">
          <w:rPr>
            <w:rFonts w:ascii="Times New Roman" w:hAnsi="Times New Roman"/>
            <w:sz w:val="24"/>
            <w:szCs w:val="24"/>
          </w:rPr>
          <w:t xml:space="preserve">подпунктах </w:t>
        </w:r>
        <w:r w:rsidR="00E91376" w:rsidRPr="00C500DF">
          <w:rPr>
            <w:rFonts w:ascii="Times New Roman" w:hAnsi="Times New Roman"/>
            <w:sz w:val="24"/>
            <w:szCs w:val="24"/>
          </w:rPr>
          <w:t>«</w:t>
        </w:r>
        <w:r w:rsidRPr="00C500DF">
          <w:rPr>
            <w:rFonts w:ascii="Times New Roman" w:hAnsi="Times New Roman"/>
            <w:sz w:val="24"/>
            <w:szCs w:val="24"/>
          </w:rPr>
          <w:t>а</w:t>
        </w:r>
      </w:hyperlink>
      <w:r w:rsidR="00E91376" w:rsidRPr="00C500DF">
        <w:rPr>
          <w:rFonts w:ascii="Times New Roman" w:hAnsi="Times New Roman"/>
          <w:sz w:val="24"/>
          <w:szCs w:val="24"/>
        </w:rPr>
        <w:t>»</w:t>
      </w:r>
      <w:r w:rsidRPr="00C500DF">
        <w:rPr>
          <w:rFonts w:ascii="Times New Roman" w:hAnsi="Times New Roman"/>
          <w:sz w:val="24"/>
          <w:szCs w:val="24"/>
        </w:rPr>
        <w:t>,</w:t>
      </w:r>
      <w:r w:rsidR="00E91376" w:rsidRPr="00C500DF">
        <w:rPr>
          <w:rFonts w:ascii="Times New Roman" w:hAnsi="Times New Roman"/>
          <w:sz w:val="24"/>
          <w:szCs w:val="24"/>
        </w:rPr>
        <w:t xml:space="preserve"> «</w:t>
      </w:r>
      <w:hyperlink w:anchor="Par95" w:history="1">
        <w:r w:rsidRPr="00C500DF">
          <w:rPr>
            <w:rFonts w:ascii="Times New Roman" w:hAnsi="Times New Roman"/>
            <w:sz w:val="24"/>
            <w:szCs w:val="24"/>
          </w:rPr>
          <w:t>б</w:t>
        </w:r>
      </w:hyperlink>
      <w:r w:rsidR="00E91376" w:rsidRPr="00C500DF">
        <w:rPr>
          <w:rFonts w:ascii="Times New Roman" w:hAnsi="Times New Roman"/>
          <w:sz w:val="24"/>
          <w:szCs w:val="24"/>
        </w:rPr>
        <w:t xml:space="preserve">» </w:t>
      </w:r>
      <w:r w:rsidRPr="00C500DF">
        <w:rPr>
          <w:rFonts w:ascii="Times New Roman" w:hAnsi="Times New Roman"/>
          <w:sz w:val="24"/>
          <w:szCs w:val="24"/>
        </w:rPr>
        <w:t xml:space="preserve"> и </w:t>
      </w:r>
      <w:r w:rsidR="00E91376" w:rsidRPr="00C500DF">
        <w:rPr>
          <w:rFonts w:ascii="Times New Roman" w:hAnsi="Times New Roman"/>
          <w:sz w:val="24"/>
          <w:szCs w:val="24"/>
        </w:rPr>
        <w:t>«</w:t>
      </w:r>
      <w:hyperlink w:anchor="Par100" w:history="1">
        <w:proofErr w:type="gramStart"/>
        <w:r w:rsidRPr="00C500DF">
          <w:rPr>
            <w:rFonts w:ascii="Times New Roman" w:hAnsi="Times New Roman"/>
            <w:sz w:val="24"/>
            <w:szCs w:val="24"/>
          </w:rPr>
          <w:t>г</w:t>
        </w:r>
        <w:proofErr w:type="gramEnd"/>
        <w:r w:rsidR="00E91376" w:rsidRPr="00C500DF">
          <w:rPr>
            <w:rFonts w:ascii="Times New Roman" w:hAnsi="Times New Roman"/>
            <w:sz w:val="24"/>
            <w:szCs w:val="24"/>
          </w:rPr>
          <w:t>»</w:t>
        </w:r>
        <w:r w:rsidRPr="00C500DF">
          <w:rPr>
            <w:rFonts w:ascii="Times New Roman" w:hAnsi="Times New Roman"/>
            <w:sz w:val="24"/>
            <w:szCs w:val="24"/>
          </w:rPr>
          <w:t xml:space="preserve"> пункта 13</w:t>
        </w:r>
      </w:hyperlink>
      <w:r w:rsidRPr="00C500DF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C500DF">
          <w:rPr>
            <w:rFonts w:ascii="Times New Roman" w:hAnsi="Times New Roman"/>
            <w:sz w:val="24"/>
            <w:szCs w:val="24"/>
          </w:rPr>
          <w:t>пунктами 19</w:t>
        </w:r>
      </w:hyperlink>
      <w:r w:rsidR="009750FF" w:rsidRPr="00C500DF">
        <w:rPr>
          <w:rFonts w:ascii="Times New Roman" w:hAnsi="Times New Roman"/>
          <w:sz w:val="24"/>
          <w:szCs w:val="24"/>
        </w:rPr>
        <w:t>-</w:t>
      </w:r>
      <w:hyperlink w:anchor="Par141" w:history="1">
        <w:r w:rsidRPr="00C500DF">
          <w:rPr>
            <w:rFonts w:ascii="Times New Roman" w:hAnsi="Times New Roman"/>
            <w:sz w:val="24"/>
            <w:szCs w:val="24"/>
          </w:rPr>
          <w:t>22.</w:t>
        </w:r>
      </w:hyperlink>
      <w:r w:rsidR="009750FF" w:rsidRPr="00C500DF">
        <w:rPr>
          <w:rFonts w:ascii="Times New Roman" w:hAnsi="Times New Roman"/>
          <w:sz w:val="24"/>
          <w:szCs w:val="24"/>
        </w:rPr>
        <w:t>3</w:t>
      </w:r>
      <w:r w:rsidRPr="00C500DF">
        <w:rPr>
          <w:rFonts w:ascii="Times New Roman" w:hAnsi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23.1. По итогам рассмотрения вопроса, указанного в </w:t>
      </w:r>
      <w:hyperlink w:anchor="Par102" w:history="1">
        <w:r w:rsidRPr="00C500DF">
          <w:rPr>
            <w:rFonts w:ascii="Times New Roman" w:hAnsi="Times New Roman"/>
            <w:sz w:val="24"/>
            <w:szCs w:val="24"/>
          </w:rPr>
          <w:t>подпункте "д" пункта 13</w:t>
        </w:r>
      </w:hyperlink>
      <w:r w:rsidRPr="00C500D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C500DF">
          <w:rPr>
            <w:rFonts w:ascii="Times New Roman" w:hAnsi="Times New Roman"/>
            <w:sz w:val="24"/>
            <w:szCs w:val="24"/>
          </w:rPr>
          <w:t>статьи 12</w:t>
        </w:r>
      </w:hyperlink>
      <w:r w:rsidRPr="00C500DF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коррупции». В этом случае Комиссия рекомендует </w:t>
      </w:r>
      <w:r w:rsidR="00103396" w:rsidRPr="00C500DF">
        <w:rPr>
          <w:rFonts w:ascii="Times New Roman" w:hAnsi="Times New Roman"/>
          <w:sz w:val="24"/>
          <w:szCs w:val="24"/>
        </w:rPr>
        <w:t>главе Молдаванского сельского поселения Крымского</w:t>
      </w:r>
      <w:r w:rsidRPr="00C500DF">
        <w:rPr>
          <w:rFonts w:ascii="Times New Roman" w:hAnsi="Times New Roman"/>
          <w:sz w:val="24"/>
          <w:szCs w:val="24"/>
        </w:rPr>
        <w:t xml:space="preserve"> район</w:t>
      </w:r>
      <w:r w:rsidR="00103396" w:rsidRPr="00C500DF">
        <w:rPr>
          <w:rFonts w:ascii="Times New Roman" w:hAnsi="Times New Roman"/>
          <w:sz w:val="24"/>
          <w:szCs w:val="24"/>
        </w:rPr>
        <w:t>а</w:t>
      </w:r>
      <w:r w:rsidRPr="00C500DF">
        <w:rPr>
          <w:rFonts w:ascii="Times New Roman" w:hAnsi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24. По итогам рассмотрения вопроса, предусмотренного </w:t>
      </w:r>
      <w:hyperlink w:anchor="Par99" w:history="1">
        <w:r w:rsidRPr="00C500DF">
          <w:rPr>
            <w:rFonts w:ascii="Times New Roman" w:hAnsi="Times New Roman"/>
            <w:sz w:val="24"/>
            <w:szCs w:val="24"/>
          </w:rPr>
          <w:t>подпунктом "в" пункта 13</w:t>
        </w:r>
      </w:hyperlink>
      <w:r w:rsidRPr="00C500DF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26. Решения Комиссии по вопросам, указанным в </w:t>
      </w:r>
      <w:hyperlink w:anchor="Par91" w:history="1">
        <w:r w:rsidRPr="00C500DF">
          <w:rPr>
            <w:rFonts w:ascii="Times New Roman" w:hAnsi="Times New Roman"/>
            <w:sz w:val="24"/>
            <w:szCs w:val="24"/>
          </w:rPr>
          <w:t>пункте 13</w:t>
        </w:r>
      </w:hyperlink>
      <w:r w:rsidRPr="00C500DF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1376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C500DF">
        <w:rPr>
          <w:rFonts w:ascii="Times New Roman" w:hAnsi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C500DF">
          <w:rPr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 w:rsidRPr="00C500DF">
        <w:rPr>
          <w:rFonts w:ascii="Times New Roman" w:hAnsi="Times New Roman"/>
          <w:sz w:val="24"/>
          <w:szCs w:val="24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C500DF">
          <w:rPr>
            <w:rFonts w:ascii="Times New Roman" w:hAnsi="Times New Roman"/>
            <w:sz w:val="24"/>
            <w:szCs w:val="24"/>
          </w:rPr>
          <w:t>абзаце втором подпункта "б" пункта 13</w:t>
        </w:r>
      </w:hyperlink>
      <w:r w:rsidRPr="00C500DF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2913FF" w:rsidRPr="00C500DF" w:rsidRDefault="002913FF" w:rsidP="00E9137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500DF">
        <w:rPr>
          <w:rFonts w:ascii="Times New Roman" w:hAnsi="Times New Roman"/>
          <w:sz w:val="24"/>
          <w:szCs w:val="24"/>
        </w:rPr>
        <w:t>28. В протоколе заседания Комиссии указываются: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30. Копии протокола заседания Комиссии с сопроводительным письмом в </w:t>
      </w:r>
      <w:r w:rsidR="009750FF" w:rsidRPr="00C500DF">
        <w:rPr>
          <w:rFonts w:ascii="Times New Roman" w:hAnsi="Times New Roman" w:cs="Times New Roman"/>
          <w:sz w:val="24"/>
          <w:szCs w:val="24"/>
        </w:rPr>
        <w:t>7</w:t>
      </w:r>
      <w:r w:rsidRPr="00C500DF">
        <w:rPr>
          <w:rFonts w:ascii="Times New Roman" w:hAnsi="Times New Roman" w:cs="Times New Roman"/>
          <w:sz w:val="24"/>
          <w:szCs w:val="24"/>
        </w:rPr>
        <w:t>-дневный срок</w:t>
      </w:r>
      <w:r w:rsidR="00F62CB6" w:rsidRPr="00C500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500DF">
        <w:rPr>
          <w:rFonts w:ascii="Times New Roman" w:hAnsi="Times New Roman" w:cs="Times New Roman"/>
          <w:sz w:val="24"/>
          <w:szCs w:val="24"/>
        </w:rPr>
        <w:t>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</w:t>
      </w:r>
      <w:r w:rsidRPr="00C500DF">
        <w:rPr>
          <w:rFonts w:ascii="Times New Roman" w:hAnsi="Times New Roman" w:cs="Times New Roman"/>
          <w:sz w:val="24"/>
          <w:szCs w:val="24"/>
        </w:rPr>
        <w:lastRenderedPageBreak/>
        <w:t>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1376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Par96" w:history="1">
        <w:r w:rsidRPr="00C500D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C500DF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13FF" w:rsidRPr="00C500DF" w:rsidRDefault="002913FF" w:rsidP="00E913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103396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</w:p>
    <w:p w:rsidR="00103396" w:rsidRPr="00C500DF" w:rsidRDefault="00103396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                </w:t>
      </w:r>
      <w:r w:rsidR="00F62CB6" w:rsidRPr="00C500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00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2CB6" w:rsidRPr="00C500DF">
        <w:rPr>
          <w:rFonts w:ascii="Times New Roman" w:hAnsi="Times New Roman" w:cs="Times New Roman"/>
          <w:sz w:val="24"/>
          <w:szCs w:val="24"/>
        </w:rPr>
        <w:t xml:space="preserve">    А.В.Кудряшов</w:t>
      </w: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500DF" w:rsidRDefault="00C500DF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4048BC" w:rsidP="00103396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ПРИЛОЖЕНИЕ</w:t>
      </w:r>
      <w:r w:rsidR="002913FF" w:rsidRPr="00C500D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913FF" w:rsidRPr="00C500DF" w:rsidRDefault="002913FF" w:rsidP="00103396">
      <w:pPr>
        <w:pStyle w:val="ConsPlusNormal"/>
        <w:ind w:left="4679" w:firstLine="277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13FF" w:rsidRPr="00C500DF" w:rsidRDefault="00103396" w:rsidP="00103396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2913FF" w:rsidRPr="00C500DF" w:rsidRDefault="002913FF" w:rsidP="00103396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Крымский район</w:t>
      </w:r>
    </w:p>
    <w:p w:rsidR="002913FF" w:rsidRPr="00C500DF" w:rsidRDefault="007A2CFF" w:rsidP="00103396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 xml:space="preserve">от </w:t>
      </w:r>
      <w:r w:rsidR="00C500DF">
        <w:rPr>
          <w:rFonts w:ascii="Times New Roman" w:hAnsi="Times New Roman" w:cs="Times New Roman"/>
          <w:sz w:val="24"/>
          <w:szCs w:val="24"/>
        </w:rPr>
        <w:t xml:space="preserve"> 07.12.2017</w:t>
      </w:r>
      <w:r w:rsidRPr="00C500DF">
        <w:rPr>
          <w:rFonts w:ascii="Times New Roman" w:hAnsi="Times New Roman" w:cs="Times New Roman"/>
          <w:sz w:val="24"/>
          <w:szCs w:val="24"/>
        </w:rPr>
        <w:t xml:space="preserve"> № </w:t>
      </w:r>
      <w:r w:rsidR="00C500DF">
        <w:rPr>
          <w:rFonts w:ascii="Times New Roman" w:hAnsi="Times New Roman" w:cs="Times New Roman"/>
          <w:sz w:val="24"/>
          <w:szCs w:val="24"/>
        </w:rPr>
        <w:t>171</w:t>
      </w:r>
    </w:p>
    <w:p w:rsidR="002913FF" w:rsidRPr="00C500DF" w:rsidRDefault="002913FF" w:rsidP="002913F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191"/>
      <w:bookmarkEnd w:id="23"/>
    </w:p>
    <w:p w:rsidR="002913FF" w:rsidRPr="00C500DF" w:rsidRDefault="002913FF" w:rsidP="002913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4" w:name="Par250"/>
      <w:bookmarkEnd w:id="24"/>
    </w:p>
    <w:p w:rsidR="002913FF" w:rsidRPr="00C500DF" w:rsidRDefault="003C6E27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50" w:history="1">
        <w:r w:rsidR="002913FF" w:rsidRPr="00C500DF">
          <w:rPr>
            <w:rFonts w:ascii="Times New Roman" w:hAnsi="Times New Roman" w:cs="Times New Roman"/>
            <w:b/>
            <w:sz w:val="24"/>
            <w:szCs w:val="24"/>
          </w:rPr>
          <w:t>Бланк</w:t>
        </w:r>
      </w:hyperlink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письма Комиссии по соблюдению требований к служебному поведению муниципальных служащих админист</w:t>
      </w:r>
      <w:r w:rsidR="006954B0" w:rsidRPr="00C500DF">
        <w:rPr>
          <w:rFonts w:ascii="Times New Roman" w:hAnsi="Times New Roman" w:cs="Times New Roman"/>
          <w:b/>
          <w:sz w:val="24"/>
          <w:szCs w:val="24"/>
        </w:rPr>
        <w:t>рации Молдаванского сельского поселения Крымского</w:t>
      </w:r>
      <w:r w:rsidRPr="00C500D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954B0" w:rsidRPr="00C500DF">
        <w:rPr>
          <w:rFonts w:ascii="Times New Roman" w:hAnsi="Times New Roman" w:cs="Times New Roman"/>
          <w:b/>
          <w:sz w:val="24"/>
          <w:szCs w:val="24"/>
        </w:rPr>
        <w:t>а</w:t>
      </w:r>
      <w:r w:rsidRPr="00C500DF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</w:t>
      </w:r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FF" w:rsidRPr="00C500DF" w:rsidRDefault="002913FF" w:rsidP="00291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ПО СОБЛЮДЕНИЮ ТРЕБОВАНИЙ</w:t>
      </w:r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К  СЛУЖЕБНОМУ ПОВЕДЕНИЮ</w:t>
      </w:r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6954B0" w:rsidRPr="00C500DF" w:rsidRDefault="006954B0" w:rsidP="006954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C500DF">
        <w:rPr>
          <w:rFonts w:ascii="Times New Roman" w:hAnsi="Times New Roman" w:cs="Times New Roman"/>
          <w:b/>
          <w:sz w:val="24"/>
          <w:szCs w:val="24"/>
        </w:rPr>
        <w:t>МОЛДАВАНСКОГО</w:t>
      </w:r>
      <w:proofErr w:type="gramEnd"/>
    </w:p>
    <w:p w:rsidR="002913FF" w:rsidRPr="00C500DF" w:rsidRDefault="006954B0" w:rsidP="006954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СЕЛЬСКОГО ПОСЕЛЕНИЯ КРЫМСКОГО</w:t>
      </w:r>
      <w:r w:rsidR="002913FF" w:rsidRPr="00C500D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500DF">
        <w:rPr>
          <w:rFonts w:ascii="Times New Roman" w:hAnsi="Times New Roman" w:cs="Times New Roman"/>
          <w:b/>
          <w:sz w:val="24"/>
          <w:szCs w:val="24"/>
        </w:rPr>
        <w:t>А</w:t>
      </w:r>
      <w:r w:rsidR="002913FF" w:rsidRPr="00C500DF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2913FF" w:rsidRPr="00C500DF" w:rsidRDefault="002913FF" w:rsidP="00291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DF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</w:t>
      </w:r>
    </w:p>
    <w:p w:rsidR="002913FF" w:rsidRPr="00C500DF" w:rsidRDefault="002913FF" w:rsidP="002913FF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C33959" w:rsidRPr="00C500DF" w:rsidRDefault="00C33959" w:rsidP="002913FF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913FF" w:rsidRPr="00C500DF" w:rsidRDefault="006954B0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Ленина ул., 11а, с</w:t>
      </w:r>
      <w:proofErr w:type="gramStart"/>
      <w:r w:rsidRPr="00C500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>олдаванское, 353344</w:t>
      </w:r>
    </w:p>
    <w:p w:rsidR="002913FF" w:rsidRPr="00C500D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Тел</w:t>
      </w:r>
      <w:r w:rsidR="006954B0" w:rsidRPr="00C500DF">
        <w:rPr>
          <w:rFonts w:ascii="Times New Roman" w:hAnsi="Times New Roman" w:cs="Times New Roman"/>
          <w:sz w:val="24"/>
          <w:szCs w:val="24"/>
        </w:rPr>
        <w:t>. (861-31) 6-93-38</w:t>
      </w:r>
      <w:r w:rsidRPr="00C500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3FF" w:rsidRPr="00C500D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факс</w:t>
      </w:r>
      <w:r w:rsidR="006954B0" w:rsidRPr="00C500DF">
        <w:rPr>
          <w:rFonts w:ascii="Times New Roman" w:hAnsi="Times New Roman" w:cs="Times New Roman"/>
          <w:sz w:val="24"/>
          <w:szCs w:val="24"/>
        </w:rPr>
        <w:t>: (861-31) 6-93-42</w:t>
      </w:r>
    </w:p>
    <w:p w:rsidR="002913FF" w:rsidRPr="00C500D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proofErr w:type="gramStart"/>
      <w:r w:rsidRPr="00C500D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0DF">
        <w:rPr>
          <w:rFonts w:ascii="Times New Roman" w:hAnsi="Times New Roman" w:cs="Times New Roman"/>
          <w:sz w:val="24"/>
          <w:szCs w:val="24"/>
        </w:rPr>
        <w:t>-</w:t>
      </w:r>
      <w:r w:rsidRPr="00C500D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500DF">
        <w:rPr>
          <w:rFonts w:ascii="Times New Roman" w:hAnsi="Times New Roman" w:cs="Times New Roman"/>
          <w:sz w:val="24"/>
          <w:szCs w:val="24"/>
        </w:rPr>
        <w:t xml:space="preserve">: </w:t>
      </w:r>
      <w:r w:rsidR="006954B0" w:rsidRPr="00C500DF">
        <w:rPr>
          <w:rFonts w:ascii="Times New Roman" w:hAnsi="Times New Roman" w:cs="Times New Roman"/>
          <w:sz w:val="24"/>
          <w:szCs w:val="24"/>
          <w:lang w:val="en-US"/>
        </w:rPr>
        <w:t>adminmoldovanka</w:t>
      </w:r>
      <w:r w:rsidR="006954B0" w:rsidRPr="00C500DF">
        <w:rPr>
          <w:rFonts w:ascii="Times New Roman" w:hAnsi="Times New Roman" w:cs="Times New Roman"/>
          <w:sz w:val="24"/>
          <w:szCs w:val="24"/>
        </w:rPr>
        <w:t>@</w:t>
      </w:r>
      <w:r w:rsidR="006954B0" w:rsidRPr="00C500D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954B0" w:rsidRPr="00C500DF">
        <w:rPr>
          <w:rFonts w:ascii="Times New Roman" w:hAnsi="Times New Roman" w:cs="Times New Roman"/>
          <w:sz w:val="24"/>
          <w:szCs w:val="24"/>
        </w:rPr>
        <w:t>.</w:t>
      </w:r>
      <w:r w:rsidR="006954B0" w:rsidRPr="00C500D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13FF" w:rsidRPr="00C500D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______________________№__________________</w:t>
      </w:r>
    </w:p>
    <w:p w:rsidR="002913FF" w:rsidRPr="00C500DF" w:rsidRDefault="002913FF" w:rsidP="002913FF">
      <w:pPr>
        <w:pStyle w:val="ConsPlusNonformat"/>
        <w:ind w:firstLine="1843"/>
        <w:rPr>
          <w:rFonts w:ascii="Times New Roman" w:hAnsi="Times New Roman" w:cs="Times New Roman"/>
          <w:sz w:val="24"/>
          <w:szCs w:val="24"/>
        </w:rPr>
      </w:pPr>
      <w:r w:rsidRPr="00C500DF">
        <w:rPr>
          <w:rFonts w:ascii="Times New Roman" w:hAnsi="Times New Roman" w:cs="Times New Roman"/>
          <w:sz w:val="24"/>
          <w:szCs w:val="24"/>
        </w:rPr>
        <w:t>На № _____________________ от _________________</w:t>
      </w: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ind w:firstLine="708"/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913FF" w:rsidRPr="00C500DF" w:rsidRDefault="002913FF" w:rsidP="002913FF">
      <w:pPr>
        <w:rPr>
          <w:rFonts w:ascii="Times New Roman" w:hAnsi="Times New Roman"/>
          <w:sz w:val="24"/>
          <w:szCs w:val="24"/>
        </w:rPr>
      </w:pPr>
    </w:p>
    <w:p w:rsidR="00230D6F" w:rsidRPr="00C500DF" w:rsidRDefault="00230D6F">
      <w:pPr>
        <w:rPr>
          <w:rFonts w:ascii="Times New Roman" w:hAnsi="Times New Roman"/>
          <w:sz w:val="24"/>
          <w:szCs w:val="24"/>
        </w:rPr>
      </w:pPr>
    </w:p>
    <w:sectPr w:rsidR="00230D6F" w:rsidRPr="00C500DF" w:rsidSect="00C500DF">
      <w:pgSz w:w="11906" w:h="16838"/>
      <w:pgMar w:top="709" w:right="566" w:bottom="851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21B"/>
    <w:rsid w:val="000047CF"/>
    <w:rsid w:val="0009771F"/>
    <w:rsid w:val="000D61BB"/>
    <w:rsid w:val="000F3B53"/>
    <w:rsid w:val="00103396"/>
    <w:rsid w:val="0011702D"/>
    <w:rsid w:val="00152B98"/>
    <w:rsid w:val="001742B6"/>
    <w:rsid w:val="001B6AE3"/>
    <w:rsid w:val="001F77E3"/>
    <w:rsid w:val="00230D6F"/>
    <w:rsid w:val="002913FF"/>
    <w:rsid w:val="002D398F"/>
    <w:rsid w:val="002E0794"/>
    <w:rsid w:val="003A3C9C"/>
    <w:rsid w:val="003B333E"/>
    <w:rsid w:val="003C6E27"/>
    <w:rsid w:val="004048BC"/>
    <w:rsid w:val="00441830"/>
    <w:rsid w:val="00464C33"/>
    <w:rsid w:val="004960E1"/>
    <w:rsid w:val="004E4B0C"/>
    <w:rsid w:val="004F1C29"/>
    <w:rsid w:val="005B3A97"/>
    <w:rsid w:val="005C5A62"/>
    <w:rsid w:val="0066003B"/>
    <w:rsid w:val="006954B0"/>
    <w:rsid w:val="00701C87"/>
    <w:rsid w:val="007152B0"/>
    <w:rsid w:val="007A2CFF"/>
    <w:rsid w:val="007D5937"/>
    <w:rsid w:val="007E266A"/>
    <w:rsid w:val="00831859"/>
    <w:rsid w:val="00877A07"/>
    <w:rsid w:val="008A7CEA"/>
    <w:rsid w:val="008E0114"/>
    <w:rsid w:val="0095721B"/>
    <w:rsid w:val="00961231"/>
    <w:rsid w:val="009750FF"/>
    <w:rsid w:val="00A801B2"/>
    <w:rsid w:val="00AC292E"/>
    <w:rsid w:val="00BC266B"/>
    <w:rsid w:val="00BC6EF7"/>
    <w:rsid w:val="00C33959"/>
    <w:rsid w:val="00C500DF"/>
    <w:rsid w:val="00CB6241"/>
    <w:rsid w:val="00CD541A"/>
    <w:rsid w:val="00CD6169"/>
    <w:rsid w:val="00D51F17"/>
    <w:rsid w:val="00E36344"/>
    <w:rsid w:val="00E91376"/>
    <w:rsid w:val="00EA4B6D"/>
    <w:rsid w:val="00F04E6F"/>
    <w:rsid w:val="00F363EA"/>
    <w:rsid w:val="00F62CB6"/>
    <w:rsid w:val="00FE7DC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393D184927F46698288D12445301945B0BC415D75473930q3J" TargetMode="External"/><Relationship Id="rId13" Type="http://schemas.openxmlformats.org/officeDocument/2006/relationships/hyperlink" Target="consultantplus://offline/ref=062C32C98832EEF8F9734411A94C26C1045FFE4CA9675E21E9E3E70E12YBgDG" TargetMode="External"/><Relationship Id="rId18" Type="http://schemas.openxmlformats.org/officeDocument/2006/relationships/hyperlink" Target="consultantplus://offline/ref=A74F65A872B2F5BCE45555BA8D3E8AFFDB3393D184927F46698288D12445301945B0BC4235q5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2282F388E83CEB9A21D2A38A2892B8923637BE6867B2C47H1H" TargetMode="External"/><Relationship Id="rId7" Type="http://schemas.openxmlformats.org/officeDocument/2006/relationships/hyperlink" Target="consultantplus://offline/ref=A74F65A872B2F5BCE45555BA8D3E8AFFDB3393D184967F46698288D12445301945B0BC415D75453930q4J" TargetMode="External"/><Relationship Id="rId12" Type="http://schemas.openxmlformats.org/officeDocument/2006/relationships/hyperlink" Target="consultantplus://offline/ref=A74F65A872B2F5BCE45555BA8D3E8AFFDB3393D184927F46698288D12434q5J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hyperlink" Target="consultantplus://offline/ref=A74F65A872B2F5BCE45555BA8D3E8AFFDB3393D184927F46698288D12445301945B0BC4235q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05F9A37D49A456412391FD9FB62A4BA5500859F7875DC2CF5F7FA7E9FB5340B840AF516E21zDi5G" TargetMode="External"/><Relationship Id="rId20" Type="http://schemas.openxmlformats.org/officeDocument/2006/relationships/hyperlink" Target="consultantplus://offline/ref=A74F65A872B2F5BCE45555BA8D3E8AFFDB3393D182947F46698288D12445301945B0BC415D75473230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EE686F1C13642ED177E13BE5C6499E7973E75EF34DF2976194303138EAC47rBEAE" TargetMode="External"/><Relationship Id="rId11" Type="http://schemas.openxmlformats.org/officeDocument/2006/relationships/hyperlink" Target="consultantplus://offline/ref=A74F65A872B2F5BCE4554BB79B52D5F5DD3FCFD98496771534DDD38C734C3A4E02FFE5031978463007CCEE39q3J" TargetMode="External"/><Relationship Id="rId24" Type="http://schemas.openxmlformats.org/officeDocument/2006/relationships/hyperlink" Target="consultantplus://offline/ref=D059C0356DC0F66C707613C1AC08F71C4722282F388E83CEB9A21D2A38A2892B8923637BE6867B2C47H1H" TargetMode="External"/><Relationship Id="rId5" Type="http://schemas.openxmlformats.org/officeDocument/2006/relationships/hyperlink" Target="consultantplus://offline/ref=A74F65A872B2F5BCE45555BA8D3E8AFFDB3393D184927F46698288D12445301945B0BC415D75473930q3J" TargetMode="External"/><Relationship Id="rId15" Type="http://schemas.openxmlformats.org/officeDocument/2006/relationships/hyperlink" Target="consultantplus://offline/ref=A74F65A872B2F5BCE45555BA8D3E8AFFDB3393D184927F46698288D12445301945B0BC4335qEJ" TargetMode="External"/><Relationship Id="rId23" Type="http://schemas.openxmlformats.org/officeDocument/2006/relationships/hyperlink" Target="consultantplus://offline/ref=D059C0356DC0F66C707613C1AC08F71C472D2628368083CEB9A21D2A384AH2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74F65A872B2F5BCE45555BA8D3E8AFFD83C96D18AC7284438D7863Dq4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4F65A872B2F5BCE45555BA8D3E8AFFDB3295D280917F46698288D12445301945B0BC415D75473430q1J" TargetMode="External"/><Relationship Id="rId14" Type="http://schemas.openxmlformats.org/officeDocument/2006/relationships/hyperlink" Target="consultantplus://offline/ref=A74F65A872B2F5BCE45555BA8D3E8AFFDB3393D182947F46698288D12445301945B0BC415D75473230qFJ" TargetMode="External"/><Relationship Id="rId22" Type="http://schemas.openxmlformats.org/officeDocument/2006/relationships/hyperlink" Target="consultantplus://offline/ref=D059C0356DC0F66C707613C1AC08F71C472D2628368083CEB9A21D2A384AH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2015-12-02T07:40:00Z</cp:lastPrinted>
  <dcterms:created xsi:type="dcterms:W3CDTF">2017-12-15T08:20:00Z</dcterms:created>
  <dcterms:modified xsi:type="dcterms:W3CDTF">2017-12-22T05:45:00Z</dcterms:modified>
</cp:coreProperties>
</file>