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19" w:rsidRDefault="00FA2219" w:rsidP="00FA221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19" w:rsidRDefault="00FA2219" w:rsidP="00FA2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A2219" w:rsidRDefault="00FA2219" w:rsidP="00FA2219">
      <w:pPr>
        <w:jc w:val="center"/>
        <w:rPr>
          <w:rFonts w:ascii="Times New Roman" w:hAnsi="Times New Roman" w:cs="Times New Roman"/>
        </w:rPr>
      </w:pPr>
    </w:p>
    <w:p w:rsidR="00FA2219" w:rsidRDefault="00FA2219" w:rsidP="00FA22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A2219" w:rsidRDefault="00FA2219" w:rsidP="00FA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23.08.2017                                                                                                №  100  </w:t>
      </w:r>
    </w:p>
    <w:p w:rsidR="00FA2219" w:rsidRDefault="00FA2219" w:rsidP="00FA221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D0976" w:rsidRDefault="00DD0976" w:rsidP="00FA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219" w:rsidRPr="00C1308D" w:rsidRDefault="00FA2219" w:rsidP="00FA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b/>
          <w:sz w:val="28"/>
          <w:szCs w:val="28"/>
        </w:rPr>
        <w:t>помещений, специально отведенных мест, а также внутридворовых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предоставляемых органами местного самоуправления Молдаванского сельского поселения Крымского района для проведения встреч депутатов с избирателями на территории Молдаванского сельского поселения Крымского района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02" w:rsidRDefault="001D5A02" w:rsidP="001D5A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>
        <w:rPr>
          <w:rFonts w:ascii="Times New Roman" w:hAnsi="Times New Roman"/>
          <w:sz w:val="28"/>
          <w:szCs w:val="28"/>
        </w:rPr>
        <w:t>помещений, специально отведенных мест, а также внутридворовых территорий</w:t>
      </w:r>
      <w:r>
        <w:rPr>
          <w:rFonts w:ascii="Times New Roman" w:hAnsi="Times New Roman" w:cs="Times New Roman"/>
          <w:sz w:val="28"/>
          <w:szCs w:val="28"/>
        </w:rPr>
        <w:t>, предоставляемых органами местного самоуправления Молдаванского сельского поселения Крымского района для проведения встреч депутатов с избирателями на территории Молдаванского сельского поселения Крымского района (приложение).</w:t>
      </w:r>
    </w:p>
    <w:p w:rsidR="001D5A02" w:rsidRDefault="001D5A02" w:rsidP="001D5A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Молдаванского сельского поселения Крымского района  А.В. Петря обнародовать настоящее постановление и разместить на официальном сайте администрации Молдаванского сельского поселения Крымского района.</w:t>
      </w:r>
    </w:p>
    <w:p w:rsidR="001D5A02" w:rsidRDefault="001D5A02" w:rsidP="001D5A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Молдаванского сельского поселения Крымского района С.Ж.Дрига.</w:t>
      </w:r>
    </w:p>
    <w:p w:rsidR="001D5A02" w:rsidRDefault="001D5A02" w:rsidP="001D5A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А.В.Кудряшов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9645"/>
      </w:tblGrid>
      <w:tr w:rsidR="001D5A02" w:rsidTr="001D5A02">
        <w:trPr>
          <w:trHeight w:val="3675"/>
        </w:trPr>
        <w:tc>
          <w:tcPr>
            <w:tcW w:w="9639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06"/>
              <w:gridCol w:w="4263"/>
            </w:tblGrid>
            <w:tr w:rsidR="001D5A02">
              <w:trPr>
                <w:trHeight w:val="1701"/>
                <w:jc w:val="center"/>
              </w:trPr>
              <w:tc>
                <w:tcPr>
                  <w:tcW w:w="5306" w:type="dxa"/>
                </w:tcPr>
                <w:p w:rsidR="001D5A02" w:rsidRDefault="001D5A02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3" w:type="dxa"/>
                  <w:hideMark/>
                </w:tcPr>
                <w:p w:rsidR="001D5A02" w:rsidRDefault="001D5A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1D5A02" w:rsidRDefault="001D5A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1D5A02" w:rsidRDefault="001D5A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Молдаванского сельского поселения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Крымского района</w:t>
                  </w:r>
                </w:p>
                <w:p w:rsidR="001D5A02" w:rsidRDefault="001D5A0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23.08.2017г. №  100</w:t>
                  </w:r>
                </w:p>
              </w:tc>
            </w:tr>
          </w:tbl>
          <w:p w:rsidR="001D5A02" w:rsidRDefault="001D5A02">
            <w:pPr>
              <w:spacing w:after="0" w:line="240" w:lineRule="auto"/>
              <w:ind w:left="10490"/>
              <w:rPr>
                <w:rFonts w:ascii="Times New Roman" w:hAnsi="Times New Roman"/>
                <w:sz w:val="28"/>
                <w:szCs w:val="28"/>
              </w:rPr>
            </w:pPr>
          </w:p>
          <w:p w:rsidR="001D5A02" w:rsidRDefault="001D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Порядок предоставления помещений, специально отведенных мест, а также внутридворовых территорий,  предоставляемых органами местного самоуправления Молдаванского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Крымского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проведения встреч депутатов с избирателями на территории Молдаванского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Крымского района</w:t>
            </w:r>
          </w:p>
          <w:p w:rsidR="001D5A02" w:rsidRDefault="001D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5A02" w:rsidRDefault="001D5A02" w:rsidP="001D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определяет процедуру рассмотрения заявлений о предоставлении помещений, специально отведенных мест, а также внутридворовых территорий, предоставляемых органами местного самоуправления Молдаванского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района </w:t>
      </w:r>
      <w:r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Молдаванского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(далее - встречи).При этом уведомление администрации Молдаванского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района </w:t>
      </w:r>
      <w:r>
        <w:rPr>
          <w:rFonts w:ascii="Times New Roman" w:hAnsi="Times New Roman"/>
          <w:sz w:val="28"/>
          <w:szCs w:val="28"/>
        </w:rPr>
        <w:t>о проведении встречи не требуется, однако депутат вправе предварительно проинформировать указанный орган местного самоуправления о дате и времени ее проведения.</w:t>
      </w:r>
    </w:p>
    <w:p w:rsidR="001D5A02" w:rsidRDefault="001D5A02" w:rsidP="001D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помещений, специально отведенных мест, а также внутридворовых территорий, предоставляемых органами местного самоуправления Молдаванского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района </w:t>
      </w:r>
      <w:r>
        <w:rPr>
          <w:rFonts w:ascii="Times New Roman" w:hAnsi="Times New Roman"/>
          <w:sz w:val="28"/>
          <w:szCs w:val="28"/>
        </w:rPr>
        <w:t xml:space="preserve">для проведения встреч (далее – место проведения встреч) утверждается администрацией Молдаванского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проведения встреч предоставляются депутатам на безвозмездной основе.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Предоставленное депутату место проведения встреч не может использоваться в иных целях, за исключением встреч.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депутата направляется в учреждение, за которым закреплено место проведения встреч в срок не ранее 10 и не позднее, чем за5 дней до дня проведения встречи (приложение).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заявление направляется депутату в срок, не позднее, чем за три дня до проведения встречи.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предоставления по объективным причинам указанного в заявлении места проведения встреч, учреждение </w:t>
      </w:r>
      <w:r>
        <w:rPr>
          <w:rFonts w:ascii="Times New Roman" w:hAnsi="Times New Roman"/>
          <w:sz w:val="28"/>
          <w:szCs w:val="28"/>
        </w:rPr>
        <w:lastRenderedPageBreak/>
        <w:t>вправе предложить депутату другое время либо другое место проведения встреч.</w:t>
      </w:r>
    </w:p>
    <w:p w:rsidR="001D5A02" w:rsidRDefault="001D5A02" w:rsidP="001D5A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депутатов возможно предоставление для встречи одного места для проведения встреч нескольким депутатам.</w:t>
      </w:r>
    </w:p>
    <w:p w:rsidR="001D5A02" w:rsidRDefault="001D5A02" w:rsidP="001D5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А.В.Кудряшов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tbl>
      <w:tblPr>
        <w:tblW w:w="6240" w:type="dxa"/>
        <w:tblInd w:w="3652" w:type="dxa"/>
        <w:tblLayout w:type="fixed"/>
        <w:tblLook w:val="04A0"/>
      </w:tblPr>
      <w:tblGrid>
        <w:gridCol w:w="6240"/>
      </w:tblGrid>
      <w:tr w:rsidR="001D5A02" w:rsidTr="001D5A02">
        <w:trPr>
          <w:trHeight w:val="186"/>
        </w:trPr>
        <w:tc>
          <w:tcPr>
            <w:tcW w:w="6237" w:type="dxa"/>
            <w:hideMark/>
          </w:tcPr>
          <w:p w:rsidR="001D5A02" w:rsidRDefault="001D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1D5A02" w:rsidRDefault="001D5A02">
            <w:pPr>
              <w:pStyle w:val="8"/>
              <w:spacing w:before="0"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Порядку предоставления </w:t>
            </w:r>
            <w:r>
              <w:rPr>
                <w:rFonts w:ascii="Times New Roman" w:hAnsi="Times New Roman" w:cstheme="minorBidi"/>
                <w:i w:val="0"/>
                <w:sz w:val="28"/>
                <w:szCs w:val="28"/>
              </w:rPr>
              <w:t>помещений, специально отведенных мест, а также внутридворовых территорий,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предоставляемых органами местного самоуправления Молдаванского сельского поселения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Крымского района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для проведения встреч депутатов с избирателями на территории Молдаванского сельского поселения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Крымского района</w:t>
            </w:r>
          </w:p>
        </w:tc>
      </w:tr>
    </w:tbl>
    <w:p w:rsidR="001D5A02" w:rsidRDefault="001D5A02" w:rsidP="001D5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(наименование учреждения)</w:t>
      </w: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1D5A02" w:rsidRDefault="001D5A02" w:rsidP="001D5A02">
      <w:pPr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депутата)</w:t>
      </w:r>
    </w:p>
    <w:p w:rsidR="001D5A02" w:rsidRPr="001D5A02" w:rsidRDefault="001D5A02" w:rsidP="001D5A02">
      <w:pPr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>Заявление о предоставлении помещений, специально отведенных мест, а также внутридворовых территорий для проведения встреч депутата с избирателями</w:t>
      </w:r>
    </w:p>
    <w:p w:rsidR="001D5A02" w:rsidRDefault="001D5A02" w:rsidP="001D5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п. 5.3. статьи 40 Федерального закона                                               от 06.10.2003г. №131-ФЗ «Об общих принципах организации местного самоуправления в Российской Федерации» прошу предоставить: __________________________________________________________________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D5A02" w:rsidRDefault="001D5A02" w:rsidP="001D5A02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(место проведения встречи)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 встречи с избирателями, которая планируется                                «___» _______________20__ года в ________________________________________,</w:t>
      </w:r>
    </w:p>
    <w:p w:rsidR="001D5A02" w:rsidRDefault="001D5A02" w:rsidP="001D5A0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(время начала проведения встречи)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продолжительностью ___________________________________________________.</w:t>
      </w:r>
    </w:p>
    <w:p w:rsidR="001D5A02" w:rsidRDefault="001D5A02" w:rsidP="001D5A02">
      <w:pPr>
        <w:pStyle w:val="ConsPlusNonformat"/>
        <w:widowControl/>
        <w:ind w:left="270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(продолжительность встречи)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Примерное число участников: ____________________________________________.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проведение мероприятия (встречи) __________________________________________________________________,</w:t>
      </w:r>
    </w:p>
    <w:p w:rsidR="001D5A02" w:rsidRDefault="001D5A02" w:rsidP="001D5A02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(Ф.И.О., статус)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 __________________________________________.</w:t>
      </w:r>
    </w:p>
    <w:p w:rsidR="001D5A02" w:rsidRDefault="001D5A02" w:rsidP="001D5A0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подачи заявления: _________________________</w:t>
      </w:r>
    </w:p>
    <w:p w:rsidR="001D5A02" w:rsidRDefault="001D5A02" w:rsidP="001D5A02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 __________________   ____________________________</w:t>
      </w:r>
    </w:p>
    <w:p w:rsidR="001D5A02" w:rsidRDefault="001D5A02" w:rsidP="001D5A02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                                       (расшифровка подписи)</w:t>
      </w:r>
    </w:p>
    <w:p w:rsidR="001D5A02" w:rsidRDefault="001D5A02" w:rsidP="001D5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02" w:rsidRDefault="001D5A02" w:rsidP="001D5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«____»_________20__ год</w:t>
      </w: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1D5A02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02" w:rsidRDefault="001D5A02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5A02" w:rsidSect="00FA2219">
      <w:headerReference w:type="default" r:id="rId9"/>
      <w:pgSz w:w="11905" w:h="16838" w:code="9"/>
      <w:pgMar w:top="709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51" w:rsidRDefault="00D20E51" w:rsidP="002E14EF">
      <w:pPr>
        <w:spacing w:after="0" w:line="240" w:lineRule="auto"/>
      </w:pPr>
      <w:r>
        <w:separator/>
      </w:r>
    </w:p>
  </w:endnote>
  <w:endnote w:type="continuationSeparator" w:id="1">
    <w:p w:rsidR="00D20E51" w:rsidRDefault="00D20E51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51" w:rsidRDefault="00D20E51" w:rsidP="002E14EF">
      <w:pPr>
        <w:spacing w:after="0" w:line="240" w:lineRule="auto"/>
      </w:pPr>
      <w:r>
        <w:separator/>
      </w:r>
    </w:p>
  </w:footnote>
  <w:footnote w:type="continuationSeparator" w:id="1">
    <w:p w:rsidR="00D20E51" w:rsidRDefault="00D20E51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955564"/>
      <w:docPartObj>
        <w:docPartGallery w:val="Page Numbers (Top of Page)"/>
        <w:docPartUnique/>
      </w:docPartObj>
    </w:sdtPr>
    <w:sdtContent>
      <w:p w:rsidR="002E14EF" w:rsidRDefault="004E5629">
        <w:pPr>
          <w:pStyle w:val="a4"/>
          <w:jc w:val="center"/>
        </w:pPr>
        <w:fldSimple w:instr=" PAGE   \* MERGEFORMAT ">
          <w:r w:rsidR="001D5A02">
            <w:rPr>
              <w:noProof/>
            </w:rPr>
            <w:t>4</w:t>
          </w:r>
        </w:fldSimple>
      </w:p>
    </w:sdtContent>
  </w:sdt>
  <w:p w:rsidR="002E14EF" w:rsidRDefault="002E14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CFB"/>
    <w:rsid w:val="000669F0"/>
    <w:rsid w:val="00073C97"/>
    <w:rsid w:val="000C1D86"/>
    <w:rsid w:val="000C7ED4"/>
    <w:rsid w:val="000D14DF"/>
    <w:rsid w:val="000D58C4"/>
    <w:rsid w:val="00112BB9"/>
    <w:rsid w:val="00162C2D"/>
    <w:rsid w:val="00187D38"/>
    <w:rsid w:val="0019254E"/>
    <w:rsid w:val="001D4505"/>
    <w:rsid w:val="001D54F6"/>
    <w:rsid w:val="001D5A02"/>
    <w:rsid w:val="001E1516"/>
    <w:rsid w:val="00221EE1"/>
    <w:rsid w:val="002544A5"/>
    <w:rsid w:val="00254E89"/>
    <w:rsid w:val="00280976"/>
    <w:rsid w:val="00294902"/>
    <w:rsid w:val="002E14EF"/>
    <w:rsid w:val="00312312"/>
    <w:rsid w:val="0034037F"/>
    <w:rsid w:val="003407B9"/>
    <w:rsid w:val="003441D9"/>
    <w:rsid w:val="00344640"/>
    <w:rsid w:val="00344B8A"/>
    <w:rsid w:val="00385D4C"/>
    <w:rsid w:val="00445BA8"/>
    <w:rsid w:val="00460450"/>
    <w:rsid w:val="00461A74"/>
    <w:rsid w:val="0047186A"/>
    <w:rsid w:val="004B6FCF"/>
    <w:rsid w:val="004E5629"/>
    <w:rsid w:val="004F10BA"/>
    <w:rsid w:val="004F27EC"/>
    <w:rsid w:val="00501A8C"/>
    <w:rsid w:val="00511CFB"/>
    <w:rsid w:val="00557331"/>
    <w:rsid w:val="00580BED"/>
    <w:rsid w:val="00596262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F4C68"/>
    <w:rsid w:val="008621DD"/>
    <w:rsid w:val="0088189C"/>
    <w:rsid w:val="00894582"/>
    <w:rsid w:val="008B1F1B"/>
    <w:rsid w:val="008C7A5F"/>
    <w:rsid w:val="008D518E"/>
    <w:rsid w:val="008F6FA4"/>
    <w:rsid w:val="0094228C"/>
    <w:rsid w:val="00983207"/>
    <w:rsid w:val="00A239DB"/>
    <w:rsid w:val="00A35590"/>
    <w:rsid w:val="00A94976"/>
    <w:rsid w:val="00A9635C"/>
    <w:rsid w:val="00AB4FE8"/>
    <w:rsid w:val="00AE4BD3"/>
    <w:rsid w:val="00AE586A"/>
    <w:rsid w:val="00B71A4D"/>
    <w:rsid w:val="00BA0ECB"/>
    <w:rsid w:val="00BE00A4"/>
    <w:rsid w:val="00BE0B79"/>
    <w:rsid w:val="00BE3AAF"/>
    <w:rsid w:val="00C0467E"/>
    <w:rsid w:val="00C1308D"/>
    <w:rsid w:val="00C27C33"/>
    <w:rsid w:val="00C339A7"/>
    <w:rsid w:val="00CC2E38"/>
    <w:rsid w:val="00CC666F"/>
    <w:rsid w:val="00CD060D"/>
    <w:rsid w:val="00D1346F"/>
    <w:rsid w:val="00D20E51"/>
    <w:rsid w:val="00D65583"/>
    <w:rsid w:val="00DD0976"/>
    <w:rsid w:val="00DE01AF"/>
    <w:rsid w:val="00DE1629"/>
    <w:rsid w:val="00DE1A95"/>
    <w:rsid w:val="00EB3463"/>
    <w:rsid w:val="00F15DCA"/>
    <w:rsid w:val="00F2667A"/>
    <w:rsid w:val="00F33089"/>
    <w:rsid w:val="00F34FE8"/>
    <w:rsid w:val="00F80E44"/>
    <w:rsid w:val="00FA2219"/>
    <w:rsid w:val="00FD7D11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DA1D-925E-4DD6-9592-3E38E608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10</cp:revision>
  <cp:lastPrinted>2017-08-17T13:04:00Z</cp:lastPrinted>
  <dcterms:created xsi:type="dcterms:W3CDTF">2017-08-18T12:28:00Z</dcterms:created>
  <dcterms:modified xsi:type="dcterms:W3CDTF">2017-08-30T07:04:00Z</dcterms:modified>
</cp:coreProperties>
</file>